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21E0" w14:textId="0531AAC6" w:rsidR="00C273AF" w:rsidRPr="00924E17" w:rsidRDefault="001E7F6C" w:rsidP="00C273AF">
      <w:pPr>
        <w:tabs>
          <w:tab w:val="left" w:pos="8010"/>
          <w:tab w:val="left" w:pos="11880"/>
        </w:tabs>
        <w:spacing w:after="0"/>
        <w:rPr>
          <w:rFonts w:ascii="Arial" w:eastAsia="Batang" w:hAnsi="Arial" w:cs="Arial"/>
          <w:b/>
          <w:bCs/>
          <w:sz w:val="24"/>
          <w:szCs w:val="24"/>
          <w:lang w:val="de-DE"/>
        </w:rPr>
      </w:pPr>
      <w:r>
        <w:rPr>
          <w:rFonts w:ascii="Arial" w:eastAsia="Batang" w:hAnsi="Arial" w:cs="Arial"/>
          <w:b/>
          <w:bCs/>
          <w:sz w:val="24"/>
          <w:szCs w:val="24"/>
          <w:lang w:val="de-DE"/>
        </w:rPr>
        <w:t>a</w:t>
      </w:r>
      <w:r w:rsidR="00C273AF" w:rsidRPr="00924E17">
        <w:rPr>
          <w:rFonts w:ascii="Arial" w:eastAsia="Batang" w:hAnsi="Arial" w:cs="Arial"/>
          <w:b/>
          <w:bCs/>
          <w:sz w:val="24"/>
          <w:szCs w:val="24"/>
          <w:lang w:val="de-DE"/>
        </w:rPr>
        <w:t>3GPP TSG RAN WG1 Meeting #1</w:t>
      </w:r>
      <w:r w:rsidR="00C273AF">
        <w:rPr>
          <w:rFonts w:ascii="Arial" w:eastAsia="Batang" w:hAnsi="Arial" w:cs="Arial"/>
          <w:b/>
          <w:bCs/>
          <w:sz w:val="24"/>
          <w:szCs w:val="24"/>
          <w:lang w:val="de-DE"/>
        </w:rPr>
        <w:t>13</w:t>
      </w:r>
      <w:r w:rsidR="00C273AF">
        <w:rPr>
          <w:rFonts w:ascii="Arial" w:eastAsia="Batang" w:hAnsi="Arial" w:cs="Arial"/>
          <w:b/>
          <w:bCs/>
          <w:sz w:val="24"/>
          <w:szCs w:val="24"/>
          <w:lang w:val="de-DE"/>
        </w:rPr>
        <w:tab/>
      </w:r>
      <w:r w:rsidR="00C273AF" w:rsidRPr="00924E17">
        <w:rPr>
          <w:rFonts w:ascii="Arial" w:eastAsia="Batang" w:hAnsi="Arial" w:cs="Arial"/>
          <w:b/>
          <w:bCs/>
          <w:sz w:val="24"/>
          <w:szCs w:val="24"/>
          <w:lang w:val="de-DE"/>
        </w:rPr>
        <w:t>R1-</w:t>
      </w:r>
      <w:r w:rsidR="00165A8F" w:rsidRPr="00165A8F">
        <w:rPr>
          <w:rFonts w:ascii="Arial" w:eastAsia="Batang" w:hAnsi="Arial" w:cs="Arial"/>
          <w:b/>
          <w:bCs/>
          <w:sz w:val="24"/>
          <w:szCs w:val="24"/>
          <w:lang w:val="de-DE"/>
        </w:rPr>
        <w:t>230617</w:t>
      </w:r>
      <w:r w:rsidR="007C7DDE">
        <w:rPr>
          <w:rFonts w:ascii="Arial" w:eastAsia="Batang" w:hAnsi="Arial" w:cs="Arial"/>
          <w:b/>
          <w:bCs/>
          <w:sz w:val="24"/>
          <w:szCs w:val="24"/>
          <w:lang w:val="de-DE"/>
        </w:rPr>
        <w:t>5</w:t>
      </w:r>
    </w:p>
    <w:p w14:paraId="1A7E6BBD" w14:textId="77777777" w:rsidR="00C273AF" w:rsidRPr="00924E17" w:rsidRDefault="00C273AF" w:rsidP="00C273AF">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3989381F" w14:textId="77777777" w:rsidR="006D5EC4" w:rsidRPr="00352ACB"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3390CC4E"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567F93" w:rsidRPr="00567F93">
            <w:rPr>
              <w:rFonts w:ascii="Arial" w:hAnsi="Arial" w:cs="Arial"/>
              <w:b/>
              <w:sz w:val="24"/>
            </w:rPr>
            <w:t>Discussion Summary #</w:t>
          </w:r>
          <w:r w:rsidR="007C7DDE">
            <w:rPr>
              <w:rFonts w:ascii="Arial" w:hAnsi="Arial" w:cs="Arial"/>
              <w:b/>
              <w:sz w:val="24"/>
            </w:rPr>
            <w:t>5</w:t>
          </w:r>
          <w:r w:rsidR="00567F93" w:rsidRPr="00567F93">
            <w:rPr>
              <w:rFonts w:ascii="Arial" w:hAnsi="Arial" w:cs="Arial"/>
              <w:b/>
              <w:sz w:val="24"/>
            </w:rPr>
            <w:t xml:space="preserve"> for enhancements on cell DTX/DRX mechanism</w:t>
          </w:r>
        </w:sdtContent>
      </w:sdt>
    </w:p>
    <w:p w14:paraId="68489396" w14:textId="7777777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6031447B"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EC35AE">
        <w:rPr>
          <w:lang w:eastAsia="zh-CN"/>
        </w:rPr>
        <w:t>3</w:t>
      </w:r>
      <w:r w:rsidR="00E44E65" w:rsidRPr="00604FD7">
        <w:rPr>
          <w:lang w:eastAsia="zh-CN"/>
        </w:rPr>
        <w:t xml:space="preserve"> </w:t>
      </w:r>
      <w:r w:rsidR="00355407" w:rsidRPr="00604FD7">
        <w:rPr>
          <w:lang w:eastAsia="zh-CN"/>
        </w:rPr>
        <w:t>agenda 9.7.2 Enhancements on cell DTX/DRX mechanism</w:t>
      </w:r>
      <w:r w:rsidR="00070E8F">
        <w:rPr>
          <w:lang w:eastAsia="zh-CN"/>
        </w:rPr>
        <w:t xml:space="preserve"> and the discussions of the LS from RAN2 </w:t>
      </w:r>
      <w:r w:rsidR="00E17F4D" w:rsidRPr="008045A5">
        <w:t>R1-2304334</w:t>
      </w:r>
      <w:r w:rsidR="00E17F4D">
        <w:rPr>
          <w:lang w:eastAsia="zh-CN"/>
        </w:rPr>
        <w:t xml:space="preserve"> </w:t>
      </w:r>
      <w:r w:rsidR="00070E8F">
        <w:rPr>
          <w:lang w:eastAsia="zh-CN"/>
        </w:rPr>
        <w:t>[32].</w:t>
      </w:r>
    </w:p>
    <w:p w14:paraId="674DAFA3" w14:textId="191C2E3F" w:rsidR="00A92264" w:rsidRDefault="00A92264"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129E7266" w14:textId="77777777" w:rsidR="00BC50BE" w:rsidRPr="00D43B1B" w:rsidRDefault="00BC50BE" w:rsidP="00BC50BE">
      <w:pPr>
        <w:pStyle w:val="Heading2"/>
        <w:ind w:left="540" w:hanging="540"/>
        <w:rPr>
          <w:rFonts w:eastAsia="SimSun"/>
          <w:lang w:val="en-US" w:eastAsia="zh-CN"/>
        </w:rPr>
      </w:pPr>
      <w:r w:rsidRPr="00D43B1B">
        <w:rPr>
          <w:rFonts w:eastAsia="SimSun"/>
          <w:lang w:val="en-US" w:eastAsia="zh-CN"/>
        </w:rPr>
        <w:t>2.</w:t>
      </w:r>
      <w:r>
        <w:rPr>
          <w:rFonts w:eastAsia="SimSun"/>
          <w:lang w:val="en-US" w:eastAsia="zh-CN"/>
        </w:rPr>
        <w:t>1</w:t>
      </w:r>
      <w:r w:rsidRPr="00D43B1B">
        <w:rPr>
          <w:rFonts w:eastAsia="SimSun"/>
          <w:lang w:val="en-US" w:eastAsia="zh-CN"/>
        </w:rPr>
        <w:t xml:space="preserve"> </w:t>
      </w:r>
      <w:r>
        <w:rPr>
          <w:rFonts w:eastAsia="SimSun"/>
          <w:lang w:val="en-US" w:eastAsia="zh-CN"/>
        </w:rPr>
        <w:t>LS from RAN2 [32]</w:t>
      </w:r>
    </w:p>
    <w:p w14:paraId="63975E5D"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 from RAN2 [32] provided some RAN2 agreements on cell DTX/DRX and asked RAN1 the following questions.</w:t>
      </w:r>
    </w:p>
    <w:p w14:paraId="410BEF2D" w14:textId="77777777" w:rsidR="00BC50BE" w:rsidRDefault="00BC50BE" w:rsidP="00BC50B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BC50BE" w14:paraId="5BB40882" w14:textId="77777777" w:rsidTr="00E803F2">
        <w:tc>
          <w:tcPr>
            <w:tcW w:w="9350" w:type="dxa"/>
          </w:tcPr>
          <w:p w14:paraId="01E35F94" w14:textId="77777777" w:rsidR="00BC50BE" w:rsidRDefault="00BC50BE" w:rsidP="00E803F2">
            <w:pPr>
              <w:rPr>
                <w:rFonts w:ascii="Arial" w:hAnsi="Arial" w:cs="Arial"/>
                <w:lang w:eastAsia="ja-JP"/>
              </w:rPr>
            </w:pPr>
            <w:r>
              <w:rPr>
                <w:rFonts w:ascii="Arial" w:hAnsi="Arial" w:cs="Arial"/>
                <w:lang w:eastAsia="ja-JP"/>
              </w:rPr>
              <w:t xml:space="preserve">RAN2 kindly requests RAN1 to provide information regarding </w:t>
            </w:r>
            <w:r w:rsidRPr="002A2457">
              <w:rPr>
                <w:rFonts w:ascii="Arial" w:hAnsi="Arial" w:cs="Arial"/>
                <w:b/>
                <w:lang w:eastAsia="ja-JP"/>
              </w:rPr>
              <w:t>feasibility and reliability</w:t>
            </w:r>
            <w:r>
              <w:rPr>
                <w:rFonts w:ascii="Arial" w:hAnsi="Arial" w:cs="Arial"/>
                <w:lang w:eastAsia="ja-JP"/>
              </w:rPr>
              <w:t xml:space="preserve"> of using </w:t>
            </w:r>
            <w:r w:rsidRPr="007E5403">
              <w:rPr>
                <w:rFonts w:ascii="Arial" w:hAnsi="Arial" w:cs="Arial"/>
                <w:lang w:eastAsia="ja-JP"/>
              </w:rPr>
              <w:t xml:space="preserve">dedicated and group common </w:t>
            </w:r>
            <w:r>
              <w:rPr>
                <w:rFonts w:ascii="Arial" w:hAnsi="Arial" w:cs="Arial"/>
                <w:lang w:eastAsia="ja-JP"/>
              </w:rPr>
              <w:t xml:space="preserve">L1 </w:t>
            </w:r>
            <w:proofErr w:type="spellStart"/>
            <w:r>
              <w:rPr>
                <w:rFonts w:ascii="Arial" w:hAnsi="Arial" w:cs="Arial"/>
                <w:lang w:eastAsia="ja-JP"/>
              </w:rPr>
              <w:t>signalling</w:t>
            </w:r>
            <w:proofErr w:type="spellEnd"/>
            <w:r>
              <w:rPr>
                <w:rFonts w:ascii="Arial" w:hAnsi="Arial" w:cs="Arial"/>
                <w:lang w:eastAsia="ja-JP"/>
              </w:rPr>
              <w:t xml:space="preserve"> for Cell DTX/DRX activation and deactivation. Our question is related only to Cell DTX/DRX activation and </w:t>
            </w:r>
            <w:proofErr w:type="gramStart"/>
            <w:r>
              <w:rPr>
                <w:rFonts w:ascii="Arial" w:hAnsi="Arial" w:cs="Arial"/>
                <w:lang w:eastAsia="ja-JP"/>
              </w:rPr>
              <w:t>deactivation</w:t>
            </w:r>
            <w:proofErr w:type="gramEnd"/>
            <w:r>
              <w:rPr>
                <w:rFonts w:ascii="Arial" w:hAnsi="Arial" w:cs="Arial"/>
                <w:lang w:eastAsia="ja-JP"/>
              </w:rPr>
              <w:t xml:space="preserve"> and we would like to focus on a single Cell DTX/DRX configuration, as agreed in our previous meeting. </w:t>
            </w:r>
          </w:p>
          <w:p w14:paraId="0AD65629" w14:textId="77777777" w:rsidR="00BC50BE" w:rsidRPr="001101DD" w:rsidRDefault="00BC50BE" w:rsidP="00E803F2">
            <w:pPr>
              <w:rPr>
                <w:rFonts w:ascii="Arial" w:hAnsi="Arial" w:cs="Arial"/>
                <w:lang w:eastAsia="ja-JP"/>
              </w:rPr>
            </w:pPr>
            <w:r>
              <w:rPr>
                <w:rFonts w:ascii="Arial" w:hAnsi="Arial" w:cs="Arial"/>
                <w:lang w:eastAsia="ja-JP"/>
              </w:rPr>
              <w:t xml:space="preserve">Once L1 </w:t>
            </w:r>
            <w:proofErr w:type="spellStart"/>
            <w:r>
              <w:rPr>
                <w:rFonts w:ascii="Arial" w:hAnsi="Arial" w:cs="Arial"/>
                <w:lang w:eastAsia="ja-JP"/>
              </w:rPr>
              <w:t>signalling</w:t>
            </w:r>
            <w:proofErr w:type="spellEnd"/>
            <w:r>
              <w:rPr>
                <w:rFonts w:ascii="Arial" w:hAnsi="Arial" w:cs="Arial"/>
                <w:lang w:eastAsia="ja-JP"/>
              </w:rPr>
              <w:t xml:space="preserve"> for activation and deactivation of Cell DTX/DRX for a single configuration is decided in RAN1 please inform us about the </w:t>
            </w:r>
            <w:r w:rsidRPr="00C14C49">
              <w:rPr>
                <w:rFonts w:ascii="Arial" w:hAnsi="Arial" w:cs="Arial"/>
                <w:b/>
                <w:lang w:eastAsia="ja-JP"/>
              </w:rPr>
              <w:t>decision and</w:t>
            </w:r>
            <w:r>
              <w:rPr>
                <w:rFonts w:ascii="Arial" w:hAnsi="Arial" w:cs="Arial"/>
                <w:lang w:eastAsia="ja-JP"/>
              </w:rPr>
              <w:t xml:space="preserve"> </w:t>
            </w:r>
            <w:r w:rsidRPr="002A2457">
              <w:rPr>
                <w:rFonts w:ascii="Arial" w:hAnsi="Arial" w:cs="Arial"/>
                <w:b/>
                <w:lang w:eastAsia="ja-JP"/>
              </w:rPr>
              <w:t>design details</w:t>
            </w:r>
            <w:r>
              <w:rPr>
                <w:rFonts w:ascii="Arial" w:hAnsi="Arial" w:cs="Arial"/>
                <w:lang w:eastAsia="ja-JP"/>
              </w:rPr>
              <w:t xml:space="preserve">. </w:t>
            </w:r>
          </w:p>
        </w:tc>
      </w:tr>
    </w:tbl>
    <w:p w14:paraId="24B75B1B" w14:textId="77777777" w:rsidR="00BC50BE" w:rsidRDefault="00BC50BE" w:rsidP="00BC50BE">
      <w:pPr>
        <w:pStyle w:val="BodyText"/>
        <w:spacing w:after="0"/>
        <w:rPr>
          <w:rFonts w:ascii="Times New Roman" w:eastAsiaTheme="minorEastAsia" w:hAnsi="Times New Roman"/>
          <w:szCs w:val="20"/>
          <w:lang w:eastAsia="ko-KR"/>
        </w:rPr>
      </w:pPr>
    </w:p>
    <w:p w14:paraId="292ED6F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Below </w:t>
      </w:r>
      <w:proofErr w:type="gramStart"/>
      <w:r>
        <w:rPr>
          <w:rFonts w:ascii="Times New Roman" w:eastAsiaTheme="minorEastAsia" w:hAnsi="Times New Roman"/>
          <w:szCs w:val="20"/>
          <w:lang w:eastAsia="ko-KR"/>
        </w:rPr>
        <w:t>are</w:t>
      </w:r>
      <w:proofErr w:type="gramEnd"/>
      <w:r>
        <w:rPr>
          <w:rFonts w:ascii="Times New Roman" w:eastAsiaTheme="minorEastAsia" w:hAnsi="Times New Roman"/>
          <w:szCs w:val="20"/>
          <w:lang w:eastAsia="ko-KR"/>
        </w:rPr>
        <w:t xml:space="preserve"> summary of discussions from companies on the LS reply to RAN2.</w:t>
      </w:r>
    </w:p>
    <w:tbl>
      <w:tblPr>
        <w:tblStyle w:val="TableGrid"/>
        <w:tblW w:w="0" w:type="auto"/>
        <w:tblLook w:val="04A0" w:firstRow="1" w:lastRow="0" w:firstColumn="1" w:lastColumn="0" w:noHBand="0" w:noVBand="1"/>
      </w:tblPr>
      <w:tblGrid>
        <w:gridCol w:w="1525"/>
        <w:gridCol w:w="7825"/>
      </w:tblGrid>
      <w:tr w:rsidR="00BC50BE" w:rsidRPr="0016521D" w14:paraId="25FFA28C" w14:textId="77777777" w:rsidTr="00E803F2">
        <w:tc>
          <w:tcPr>
            <w:tcW w:w="1525" w:type="dxa"/>
            <w:shd w:val="clear" w:color="auto" w:fill="DEEAF6" w:themeFill="accent5" w:themeFillTint="33"/>
          </w:tcPr>
          <w:p w14:paraId="04FA0932"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Company</w:t>
            </w:r>
          </w:p>
        </w:tc>
        <w:tc>
          <w:tcPr>
            <w:tcW w:w="7825" w:type="dxa"/>
            <w:shd w:val="clear" w:color="auto" w:fill="DEEAF6" w:themeFill="accent5" w:themeFillTint="33"/>
          </w:tcPr>
          <w:p w14:paraId="073F6483"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Proposed response to RAN2</w:t>
            </w:r>
          </w:p>
        </w:tc>
      </w:tr>
      <w:tr w:rsidR="00BC50BE" w:rsidRPr="0016521D" w14:paraId="3F8D277F" w14:textId="77777777" w:rsidTr="00E803F2">
        <w:tc>
          <w:tcPr>
            <w:tcW w:w="1525" w:type="dxa"/>
          </w:tcPr>
          <w:p w14:paraId="5B0BAE19"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Vivo [33]</w:t>
            </w:r>
          </w:p>
        </w:tc>
        <w:tc>
          <w:tcPr>
            <w:tcW w:w="7825" w:type="dxa"/>
          </w:tcPr>
          <w:p w14:paraId="6A22DBBB" w14:textId="77777777" w:rsidR="00BC50BE" w:rsidRPr="0016521D" w:rsidRDefault="00BC50BE" w:rsidP="00E803F2">
            <w:pPr>
              <w:spacing w:before="0" w:after="0" w:line="240" w:lineRule="auto"/>
            </w:pPr>
            <w:r w:rsidRPr="0016521D">
              <w:t>RAN1 thanks RAN2 for providing the LS. RAN1 has discussed the issues from RAN2 and would like to provide the following response:</w:t>
            </w:r>
          </w:p>
          <w:p w14:paraId="56548F4A" w14:textId="77777777" w:rsidR="00BC50BE" w:rsidRPr="0016521D" w:rsidRDefault="00BC50BE" w:rsidP="00E803F2">
            <w:pPr>
              <w:spacing w:before="0" w:after="0" w:line="240" w:lineRule="auto"/>
              <w:rPr>
                <w:lang w:eastAsia="zh-CN"/>
              </w:rPr>
            </w:pPr>
            <w:r w:rsidRPr="0016521D">
              <w:rPr>
                <w:lang w:eastAsia="zh-CN"/>
              </w:rPr>
              <w:t>Regarding feasibility, the following wording assumption is made:</w:t>
            </w:r>
          </w:p>
          <w:p w14:paraId="0509FB7A" w14:textId="77777777" w:rsidR="00BC50BE" w:rsidRPr="0016521D" w:rsidRDefault="00BC50BE" w:rsidP="00E803F2">
            <w:pPr>
              <w:spacing w:before="0" w:after="0" w:line="240" w:lineRule="auto"/>
              <w:rPr>
                <w:highlight w:val="darkYellow"/>
                <w:lang w:eastAsia="x-none"/>
              </w:rPr>
            </w:pPr>
            <w:r w:rsidRPr="0016521D">
              <w:rPr>
                <w:highlight w:val="darkYellow"/>
                <w:lang w:eastAsia="x-none"/>
              </w:rPr>
              <w:t>Working Assumption</w:t>
            </w:r>
          </w:p>
          <w:p w14:paraId="6B0138E1" w14:textId="77777777" w:rsidR="00BC50BE" w:rsidRPr="0016521D" w:rsidRDefault="00BC50BE" w:rsidP="00E803F2">
            <w:pPr>
              <w:pStyle w:val="BodyText"/>
              <w:spacing w:before="0" w:after="0" w:line="240" w:lineRule="auto"/>
              <w:rPr>
                <w:rFonts w:ascii="Times New Roman" w:hAnsi="Times New Roman"/>
                <w:szCs w:val="20"/>
                <w:lang w:eastAsia="zh-CN"/>
              </w:rPr>
            </w:pPr>
            <w:r w:rsidRPr="0016521D">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8F00D78" w14:textId="77777777" w:rsidR="00BC50BE" w:rsidRPr="0016521D" w:rsidRDefault="00BC50BE">
            <w:pPr>
              <w:pStyle w:val="ListParagraph"/>
              <w:numPr>
                <w:ilvl w:val="0"/>
                <w:numId w:val="25"/>
              </w:numPr>
              <w:spacing w:before="0" w:line="240" w:lineRule="auto"/>
              <w:rPr>
                <w:sz w:val="20"/>
                <w:szCs w:val="20"/>
                <w:lang w:eastAsia="zh-CN"/>
              </w:rPr>
            </w:pPr>
            <w:r w:rsidRPr="0016521D">
              <w:rPr>
                <w:sz w:val="20"/>
                <w:szCs w:val="20"/>
                <w:lang w:eastAsia="zh-CN"/>
              </w:rPr>
              <w:t>This does not imply that L1 activation/deactivation is supported in Rel-18\</w:t>
            </w:r>
          </w:p>
          <w:p w14:paraId="1C4186A5" w14:textId="77777777" w:rsidR="00BC50BE" w:rsidRPr="0016521D" w:rsidRDefault="00BC50BE">
            <w:pPr>
              <w:pStyle w:val="ListParagraph"/>
              <w:numPr>
                <w:ilvl w:val="0"/>
                <w:numId w:val="25"/>
              </w:numPr>
              <w:spacing w:before="0" w:line="240" w:lineRule="auto"/>
              <w:ind w:left="714" w:hanging="357"/>
              <w:rPr>
                <w:sz w:val="20"/>
                <w:szCs w:val="20"/>
                <w:lang w:eastAsia="zh-CN"/>
              </w:rPr>
            </w:pPr>
            <w:r w:rsidRPr="0016521D">
              <w:rPr>
                <w:sz w:val="20"/>
                <w:szCs w:val="20"/>
                <w:lang w:eastAsia="zh-CN"/>
              </w:rPr>
              <w:t>Note: Reliability, overhead, and benefits are FFS</w:t>
            </w:r>
          </w:p>
          <w:p w14:paraId="18D71773" w14:textId="77777777" w:rsidR="00BC50BE" w:rsidRPr="0016521D" w:rsidRDefault="00BC50BE" w:rsidP="00E803F2">
            <w:pPr>
              <w:spacing w:before="0" w:after="0" w:line="240" w:lineRule="auto"/>
            </w:pPr>
            <w:r w:rsidRPr="0016521D">
              <w:t xml:space="preserve">Regarding benefit, the </w:t>
            </w:r>
            <w:r w:rsidRPr="0016521D">
              <w:rPr>
                <w:lang w:eastAsia="ja-JP"/>
              </w:rPr>
              <w:t xml:space="preserve">network energy saving gain by reducing the latency of activation/deactivation with L1 </w:t>
            </w:r>
            <w:proofErr w:type="spellStart"/>
            <w:r w:rsidRPr="0016521D">
              <w:rPr>
                <w:lang w:eastAsia="ja-JP"/>
              </w:rPr>
              <w:t>signalling</w:t>
            </w:r>
            <w:proofErr w:type="spellEnd"/>
            <w:r w:rsidRPr="0016521D">
              <w:rPr>
                <w:lang w:eastAsia="ja-JP"/>
              </w:rPr>
              <w:t xml:space="preserve"> for more dynamic changing</w:t>
            </w:r>
            <w:r w:rsidRPr="0016521D">
              <w:t xml:space="preserve"> is not evaluated in RAN1 either. Thus, </w:t>
            </w:r>
            <w:r w:rsidRPr="0016521D">
              <w:rPr>
                <w:lang w:eastAsia="ja-JP"/>
              </w:rPr>
              <w:t xml:space="preserve">the benefit to introduce L1 </w:t>
            </w:r>
            <w:proofErr w:type="spellStart"/>
            <w:r w:rsidRPr="0016521D">
              <w:rPr>
                <w:lang w:eastAsia="ja-JP"/>
              </w:rPr>
              <w:t>signalling</w:t>
            </w:r>
            <w:proofErr w:type="spellEnd"/>
            <w:r w:rsidRPr="0016521D">
              <w:rPr>
                <w:lang w:eastAsia="ja-JP"/>
              </w:rPr>
              <w:t xml:space="preserve"> to improve cell DTX/DRX activation/deactivation latency compared to L2/L3 </w:t>
            </w:r>
            <w:proofErr w:type="spellStart"/>
            <w:r w:rsidRPr="0016521D">
              <w:rPr>
                <w:lang w:eastAsia="ja-JP"/>
              </w:rPr>
              <w:t>signalling</w:t>
            </w:r>
            <w:proofErr w:type="spellEnd"/>
            <w:r w:rsidRPr="0016521D">
              <w:rPr>
                <w:lang w:eastAsia="ja-JP"/>
              </w:rPr>
              <w:t xml:space="preserve"> is </w:t>
            </w:r>
            <w:r w:rsidRPr="0016521D">
              <w:t>not clear.</w:t>
            </w:r>
          </w:p>
          <w:p w14:paraId="0EAB5067" w14:textId="77777777" w:rsidR="00BC50BE" w:rsidRPr="0016521D" w:rsidRDefault="00BC50BE" w:rsidP="00E803F2">
            <w:pPr>
              <w:spacing w:before="0" w:after="0" w:line="240" w:lineRule="auto"/>
              <w:rPr>
                <w:lang w:eastAsia="ja-JP"/>
              </w:rPr>
            </w:pPr>
            <w:r w:rsidRPr="0016521D">
              <w:rPr>
                <w:lang w:eastAsia="zh-CN"/>
              </w:rPr>
              <w:lastRenderedPageBreak/>
              <w:t xml:space="preserve">Regarding reliability, </w:t>
            </w:r>
            <w:r w:rsidRPr="0016521D">
              <w:rPr>
                <w:lang w:eastAsia="ja-JP"/>
              </w:rPr>
              <w:t>introduction of normal group common DCI without HARQ feedback for cell activation/deactivation is not reliable, which will result in a lot of problems for many DL/UL signals/channels.</w:t>
            </w:r>
          </w:p>
          <w:p w14:paraId="5D3826AE" w14:textId="77777777" w:rsidR="00BC50BE" w:rsidRPr="0016521D" w:rsidRDefault="00BC50BE" w:rsidP="00E803F2">
            <w:pPr>
              <w:spacing w:before="0" w:after="0" w:line="240" w:lineRule="auto"/>
              <w:rPr>
                <w:lang w:eastAsia="zh-CN"/>
              </w:rPr>
            </w:pPr>
            <w:r w:rsidRPr="0016521D">
              <w:rPr>
                <w:lang w:eastAsia="ja-JP"/>
              </w:rPr>
              <w:t xml:space="preserve">Based on the above aspects, introduction of L1 </w:t>
            </w:r>
            <w:proofErr w:type="spellStart"/>
            <w:r w:rsidRPr="0016521D">
              <w:rPr>
                <w:lang w:eastAsia="ja-JP"/>
              </w:rPr>
              <w:t>signalling</w:t>
            </w:r>
            <w:proofErr w:type="spellEnd"/>
            <w:r w:rsidRPr="0016521D">
              <w:rPr>
                <w:lang w:eastAsia="ja-JP"/>
              </w:rPr>
              <w:t xml:space="preserve"> for cell DTX/DRX activation/deactivation is not supported from RAN1 perspective.</w:t>
            </w:r>
          </w:p>
          <w:p w14:paraId="4E30C1F1"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p>
        </w:tc>
      </w:tr>
      <w:tr w:rsidR="00BC50BE" w:rsidRPr="0016521D" w14:paraId="146DD4E0" w14:textId="77777777" w:rsidTr="00E803F2">
        <w:tc>
          <w:tcPr>
            <w:tcW w:w="1525" w:type="dxa"/>
          </w:tcPr>
          <w:p w14:paraId="2531110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lastRenderedPageBreak/>
              <w:t xml:space="preserve">ZTE, </w:t>
            </w:r>
            <w:proofErr w:type="spellStart"/>
            <w:r w:rsidRPr="0016521D">
              <w:rPr>
                <w:rFonts w:ascii="Times New Roman" w:eastAsiaTheme="minorEastAsia" w:hAnsi="Times New Roman"/>
                <w:szCs w:val="20"/>
                <w:lang w:eastAsia="ko-KR"/>
              </w:rPr>
              <w:t>Sanechips</w:t>
            </w:r>
            <w:proofErr w:type="spellEnd"/>
            <w:r w:rsidRPr="0016521D">
              <w:rPr>
                <w:rFonts w:ascii="Times New Roman" w:eastAsiaTheme="minorEastAsia" w:hAnsi="Times New Roman"/>
                <w:szCs w:val="20"/>
                <w:lang w:eastAsia="ko-KR"/>
              </w:rPr>
              <w:t xml:space="preserve"> [34]</w:t>
            </w:r>
          </w:p>
        </w:tc>
        <w:tc>
          <w:tcPr>
            <w:tcW w:w="7825" w:type="dxa"/>
          </w:tcPr>
          <w:p w14:paraId="6666DD82" w14:textId="77777777" w:rsidR="00BC50BE" w:rsidRPr="0016521D" w:rsidRDefault="00BC50BE" w:rsidP="00E803F2">
            <w:pPr>
              <w:tabs>
                <w:tab w:val="left" w:pos="1417"/>
              </w:tabs>
              <w:spacing w:before="0" w:after="0" w:line="240" w:lineRule="auto"/>
              <w:rPr>
                <w:lang w:eastAsia="zh-CN"/>
              </w:rPr>
            </w:pPr>
            <w:r w:rsidRPr="0016521D">
              <w:rPr>
                <w:lang w:eastAsia="zh-CN"/>
              </w:rPr>
              <w:t xml:space="preserve">RAN1 would like to thank RAN2 for LS about L1 based </w:t>
            </w:r>
            <w:r w:rsidRPr="0016521D">
              <w:rPr>
                <w:rFonts w:eastAsia="Malgun Gothic"/>
                <w:lang w:eastAsia="ko-KR"/>
              </w:rPr>
              <w:t xml:space="preserve">cell DTX/DRX </w:t>
            </w:r>
            <w:r w:rsidRPr="0016521D">
              <w:rPr>
                <w:lang w:eastAsia="zh-CN"/>
              </w:rPr>
              <w:t>activation/deactivation. RAN1’s conclusion is as below.</w:t>
            </w:r>
          </w:p>
          <w:p w14:paraId="134CA543"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A dynamic indication of cell DTX/DRX activation/deactivation is beneficial for the network energy savings when UE is suffered from time-intensive traffic.</w:t>
            </w:r>
          </w:p>
          <w:p w14:paraId="7E6CB76E"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feasibility of L1 based cell DTX and/or DRX activation/deactivation has been verified by the legacy DCI format 2-6 and DCI format 2-7.</w:t>
            </w:r>
          </w:p>
          <w:p w14:paraId="2BC5EABA"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reliability of L1 based cell DTX and/or DRX activation/deactivation can be guaranteed by, for example, allocate a large aggregation level.</w:t>
            </w:r>
          </w:p>
          <w:p w14:paraId="62CAAD79" w14:textId="77777777" w:rsidR="00BC50BE" w:rsidRPr="0016521D" w:rsidRDefault="00BC50BE" w:rsidP="00E803F2">
            <w:pPr>
              <w:spacing w:before="0" w:after="0" w:line="240" w:lineRule="auto"/>
            </w:pPr>
            <w:r w:rsidRPr="0016521D">
              <w:rPr>
                <w:rFonts w:eastAsia="DengXian"/>
                <w:lang w:eastAsia="zh-CN"/>
              </w:rPr>
              <w:t>Group-common signaling can be considered for cell DTX/DRX activation/deactivation information to reduce overhead.</w:t>
            </w:r>
          </w:p>
        </w:tc>
      </w:tr>
      <w:tr w:rsidR="00BC50BE" w:rsidRPr="0016521D" w14:paraId="265E08C6" w14:textId="77777777" w:rsidTr="00E803F2">
        <w:tc>
          <w:tcPr>
            <w:tcW w:w="1525" w:type="dxa"/>
          </w:tcPr>
          <w:p w14:paraId="548C47A7"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CATT [35]</w:t>
            </w:r>
          </w:p>
        </w:tc>
        <w:tc>
          <w:tcPr>
            <w:tcW w:w="7825" w:type="dxa"/>
          </w:tcPr>
          <w:p w14:paraId="24A5A6F0"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     </w:t>
            </w:r>
          </w:p>
          <w:p w14:paraId="020213CB"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2: The UE-specific L1 signaling for cell DTX/DRX activation/deactivation is used in the sparse traffic arrival scenario to indicate to the individual UE(s) within the cell in receiving or transmitting data without changing the cell DTX/DRX status.  </w:t>
            </w:r>
          </w:p>
          <w:p w14:paraId="24BDF49E" w14:textId="77777777" w:rsidR="00BC50BE" w:rsidRPr="0016521D" w:rsidRDefault="00BC50BE" w:rsidP="00E803F2">
            <w:pPr>
              <w:spacing w:before="0" w:after="0" w:line="240" w:lineRule="auto"/>
            </w:pPr>
          </w:p>
        </w:tc>
      </w:tr>
      <w:tr w:rsidR="00BC50BE" w:rsidRPr="0016521D" w14:paraId="203C627A" w14:textId="77777777" w:rsidTr="00E803F2">
        <w:tc>
          <w:tcPr>
            <w:tcW w:w="1525" w:type="dxa"/>
          </w:tcPr>
          <w:p w14:paraId="00836754"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OPPO [36]</w:t>
            </w:r>
          </w:p>
        </w:tc>
        <w:tc>
          <w:tcPr>
            <w:tcW w:w="7825" w:type="dxa"/>
          </w:tcPr>
          <w:p w14:paraId="4C1FBB5C" w14:textId="77777777" w:rsidR="00BC50BE" w:rsidRPr="0016521D" w:rsidRDefault="00BC50BE">
            <w:pPr>
              <w:pStyle w:val="BodyText"/>
              <w:numPr>
                <w:ilvl w:val="0"/>
                <w:numId w:val="40"/>
              </w:numPr>
              <w:suppressAutoHyphens w:val="0"/>
              <w:adjustRightInd w:val="0"/>
              <w:spacing w:before="0" w:after="0" w:line="240" w:lineRule="auto"/>
              <w:ind w:left="1418" w:hanging="1418"/>
              <w:jc w:val="left"/>
              <w:rPr>
                <w:rFonts w:ascii="Times New Roman" w:hAnsi="Times New Roman"/>
                <w:szCs w:val="20"/>
                <w:lang w:eastAsia="zh-CN"/>
              </w:rPr>
            </w:pPr>
            <w:r w:rsidRPr="0016521D">
              <w:rPr>
                <w:rFonts w:ascii="Times New Roman" w:hAnsi="Times New Roman"/>
                <w:szCs w:val="20"/>
                <w:lang w:eastAsia="zh-CN"/>
              </w:rPr>
              <w:t>Using group common PDCCH for Cell DTX/DRX activation and deactivation is feasible and reliable.</w:t>
            </w:r>
          </w:p>
          <w:p w14:paraId="78639AF3" w14:textId="77777777" w:rsidR="00BC50BE" w:rsidRPr="0016521D" w:rsidRDefault="00BC50BE" w:rsidP="00E803F2">
            <w:pPr>
              <w:spacing w:before="0" w:after="0" w:line="240" w:lineRule="auto"/>
            </w:pPr>
          </w:p>
        </w:tc>
      </w:tr>
      <w:tr w:rsidR="00BC50BE" w:rsidRPr="0016521D" w14:paraId="7FE8827F" w14:textId="77777777" w:rsidTr="00E803F2">
        <w:tc>
          <w:tcPr>
            <w:tcW w:w="1525" w:type="dxa"/>
          </w:tcPr>
          <w:p w14:paraId="479AA21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Ericsson [37]</w:t>
            </w:r>
          </w:p>
        </w:tc>
        <w:tc>
          <w:tcPr>
            <w:tcW w:w="7825" w:type="dxa"/>
          </w:tcPr>
          <w:p w14:paraId="1248EF93"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0" w:name="_Toc134996665"/>
            <w:bookmarkStart w:id="1" w:name="_Hlk134891416"/>
            <w:r w:rsidRPr="0016521D">
              <w:rPr>
                <w:rFonts w:ascii="Times New Roman" w:hAnsi="Times New Roman" w:cs="Times New Roman"/>
                <w:b w:val="0"/>
                <w:bCs w:val="0"/>
                <w:sz w:val="20"/>
                <w:szCs w:val="20"/>
              </w:rPr>
              <w:t>UE specific DCI indication for cell DTX/DRX activation/deactivation is reliable/robust since UE can provide feedback.</w:t>
            </w:r>
            <w:bookmarkEnd w:id="0"/>
          </w:p>
          <w:p w14:paraId="131B9C1E"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2" w:name="_Toc134996666"/>
            <w:r w:rsidRPr="0016521D">
              <w:rPr>
                <w:rFonts w:ascii="Times New Roman" w:hAnsi="Times New Roman" w:cs="Times New Roman"/>
                <w:b w:val="0"/>
                <w:bCs w:val="0"/>
                <w:sz w:val="20"/>
                <w:szCs w:val="20"/>
              </w:rPr>
              <w:t>Group-common DCI indication for cell DTX/DRX activation/deactivation may not be reliable/robust due to absence of feedback from UE, leading to misaligned cell DTX/DRX activation/deactivation assumption between UE and gNB.</w:t>
            </w:r>
            <w:bookmarkEnd w:id="2"/>
          </w:p>
          <w:p w14:paraId="2540E9D7"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3" w:name="_Toc134996667"/>
            <w:bookmarkEnd w:id="1"/>
            <w:r w:rsidRPr="0016521D">
              <w:rPr>
                <w:rFonts w:ascii="Times New Roman" w:hAnsi="Times New Roman" w:cs="Times New Roman"/>
                <w:b w:val="0"/>
                <w:bCs w:val="0"/>
                <w:sz w:val="20"/>
                <w:szCs w:val="20"/>
              </w:rPr>
              <w:t>From RAN1 perspective, DCI indication for cell DTX/DRX activation/deactivation with UE feedback would be feasible and reliable.</w:t>
            </w:r>
            <w:bookmarkEnd w:id="3"/>
          </w:p>
          <w:p w14:paraId="4657A6C3" w14:textId="77777777" w:rsidR="00BC50BE" w:rsidRPr="0016521D" w:rsidRDefault="00BC50BE" w:rsidP="00E803F2">
            <w:pPr>
              <w:spacing w:before="0" w:after="0" w:line="240" w:lineRule="auto"/>
            </w:pPr>
            <w:r w:rsidRPr="0016521D">
              <w:t>Regarding other question from RAN2, RAN1 can provide information to RAN2 after making further RAN1 agreements.</w:t>
            </w:r>
          </w:p>
          <w:p w14:paraId="2BA54F86" w14:textId="77777777" w:rsidR="00BC50BE" w:rsidRPr="0016521D" w:rsidRDefault="00BC50BE" w:rsidP="00E803F2">
            <w:pPr>
              <w:spacing w:before="0" w:after="0" w:line="240" w:lineRule="auto"/>
            </w:pPr>
          </w:p>
        </w:tc>
      </w:tr>
      <w:tr w:rsidR="00BC50BE" w:rsidRPr="0016521D" w14:paraId="4E03D227" w14:textId="77777777" w:rsidTr="00E803F2">
        <w:tc>
          <w:tcPr>
            <w:tcW w:w="1525" w:type="dxa"/>
          </w:tcPr>
          <w:p w14:paraId="15E33288"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 xml:space="preserve">Huawei, </w:t>
            </w:r>
            <w:proofErr w:type="spellStart"/>
            <w:r w:rsidRPr="0016521D">
              <w:rPr>
                <w:rFonts w:ascii="Times New Roman" w:eastAsiaTheme="minorEastAsia" w:hAnsi="Times New Roman"/>
                <w:szCs w:val="20"/>
                <w:lang w:eastAsia="ko-KR"/>
              </w:rPr>
              <w:t>HiSilicon</w:t>
            </w:r>
            <w:proofErr w:type="spellEnd"/>
            <w:r w:rsidRPr="0016521D">
              <w:rPr>
                <w:rFonts w:ascii="Times New Roman" w:eastAsiaTheme="minorEastAsia" w:hAnsi="Times New Roman"/>
                <w:szCs w:val="20"/>
                <w:lang w:eastAsia="ko-KR"/>
              </w:rPr>
              <w:t xml:space="preserve"> [38]</w:t>
            </w:r>
          </w:p>
        </w:tc>
        <w:tc>
          <w:tcPr>
            <w:tcW w:w="7825" w:type="dxa"/>
          </w:tcPr>
          <w:p w14:paraId="48165091" w14:textId="77777777" w:rsidR="00BC50BE" w:rsidRPr="0016521D" w:rsidRDefault="00BC50BE" w:rsidP="00E803F2">
            <w:pPr>
              <w:pStyle w:val="ListParagraph"/>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Send </w:t>
            </w:r>
            <w:proofErr w:type="gramStart"/>
            <w:r w:rsidRPr="0016521D">
              <w:rPr>
                <w:color w:val="000000" w:themeColor="text1"/>
                <w:sz w:val="20"/>
                <w:szCs w:val="20"/>
              </w:rPr>
              <w:t>reply</w:t>
            </w:r>
            <w:proofErr w:type="gramEnd"/>
            <w:r w:rsidRPr="0016521D">
              <w:rPr>
                <w:color w:val="000000" w:themeColor="text1"/>
                <w:sz w:val="20"/>
                <w:szCs w:val="20"/>
              </w:rPr>
              <w:t xml:space="preserve"> LS to RAN2: </w:t>
            </w:r>
          </w:p>
          <w:p w14:paraId="1B1D9741"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It is feasible to introduce L1 </w:t>
            </w:r>
            <w:proofErr w:type="spellStart"/>
            <w:r w:rsidRPr="0016521D">
              <w:rPr>
                <w:color w:val="000000" w:themeColor="text1"/>
                <w:sz w:val="20"/>
                <w:szCs w:val="20"/>
              </w:rPr>
              <w:t>signalling</w:t>
            </w:r>
            <w:proofErr w:type="spellEnd"/>
            <w:r w:rsidRPr="0016521D">
              <w:rPr>
                <w:color w:val="000000" w:themeColor="text1"/>
                <w:sz w:val="20"/>
                <w:szCs w:val="20"/>
              </w:rPr>
              <w:t xml:space="preserve"> for the (de)activation of cell DTX/DRX</w:t>
            </w:r>
          </w:p>
          <w:p w14:paraId="59406484"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The reliability of L1 </w:t>
            </w:r>
            <w:proofErr w:type="spellStart"/>
            <w:r w:rsidRPr="0016521D">
              <w:rPr>
                <w:color w:val="000000" w:themeColor="text1"/>
                <w:sz w:val="20"/>
                <w:szCs w:val="20"/>
              </w:rPr>
              <w:t>signalling</w:t>
            </w:r>
            <w:proofErr w:type="spellEnd"/>
            <w:r w:rsidRPr="0016521D">
              <w:rPr>
                <w:color w:val="000000" w:themeColor="text1"/>
                <w:sz w:val="20"/>
                <w:szCs w:val="20"/>
              </w:rPr>
              <w:t xml:space="preserve"> for (de)activation of cell DTX/DRX is not an issue</w:t>
            </w:r>
          </w:p>
          <w:p w14:paraId="165CF5DF"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From RAN1 perspective that at least whether new RNTI/search space is</w:t>
            </w:r>
            <w:r w:rsidRPr="0016521D">
              <w:rPr>
                <w:color w:val="000000" w:themeColor="text1"/>
                <w:sz w:val="20"/>
                <w:szCs w:val="20"/>
                <w:lang w:val="en-GB"/>
              </w:rPr>
              <w:t xml:space="preserve"> needed or not can also be considered in RAN2.</w:t>
            </w:r>
          </w:p>
          <w:p w14:paraId="07511E4B" w14:textId="77777777" w:rsidR="00BC50BE" w:rsidRPr="0016521D" w:rsidRDefault="00BC50BE" w:rsidP="00E803F2">
            <w:pPr>
              <w:spacing w:before="0" w:after="0" w:line="240" w:lineRule="auto"/>
              <w:rPr>
                <w:lang w:val="en-GB"/>
              </w:rPr>
            </w:pPr>
          </w:p>
        </w:tc>
      </w:tr>
    </w:tbl>
    <w:p w14:paraId="03A1F0C6" w14:textId="77777777" w:rsidR="00BC50BE" w:rsidRDefault="00BC50BE" w:rsidP="00BC50BE">
      <w:pPr>
        <w:pStyle w:val="BodyText"/>
        <w:spacing w:after="0"/>
        <w:rPr>
          <w:rFonts w:ascii="Times New Roman" w:eastAsiaTheme="minorEastAsia" w:hAnsi="Times New Roman"/>
          <w:szCs w:val="20"/>
          <w:lang w:eastAsia="ko-KR"/>
        </w:rPr>
      </w:pPr>
    </w:p>
    <w:p w14:paraId="769E7DCB" w14:textId="77777777" w:rsidR="00BC50BE" w:rsidRDefault="00BC50BE" w:rsidP="00BC50BE">
      <w:pPr>
        <w:pStyle w:val="BodyText"/>
        <w:spacing w:after="0"/>
        <w:rPr>
          <w:rFonts w:ascii="Times New Roman" w:eastAsiaTheme="minorEastAsia" w:hAnsi="Times New Roman"/>
          <w:szCs w:val="20"/>
          <w:lang w:eastAsia="ko-KR"/>
        </w:rPr>
      </w:pPr>
    </w:p>
    <w:p w14:paraId="394CD8D8" w14:textId="77777777" w:rsidR="00BC50BE" w:rsidRPr="00386933" w:rsidRDefault="00BC50BE" w:rsidP="00386933">
      <w:pPr>
        <w:pStyle w:val="Heading3"/>
        <w:rPr>
          <w:rFonts w:eastAsia="SimSun"/>
          <w:lang w:eastAsia="zh-CN"/>
        </w:rPr>
      </w:pPr>
      <w:r w:rsidRPr="00386933">
        <w:rPr>
          <w:rFonts w:eastAsia="SimSun"/>
          <w:lang w:eastAsia="zh-CN"/>
        </w:rPr>
        <w:t>Summary of Proposals</w:t>
      </w:r>
    </w:p>
    <w:p w14:paraId="5427B94C"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All the companies who submitted draft LS or discussion on the LS provided positive response to the support of L1 signaling. RAN2 is asking for 4 aspects:</w:t>
      </w:r>
    </w:p>
    <w:p w14:paraId="12FC88DB"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feasibility </w:t>
      </w:r>
      <w:r>
        <w:rPr>
          <w:rFonts w:ascii="Times New Roman" w:eastAsiaTheme="minorEastAsia" w:hAnsi="Times New Roman"/>
          <w:szCs w:val="20"/>
          <w:lang w:eastAsia="ko-KR"/>
        </w:rPr>
        <w:t xml:space="preserve">(1) </w:t>
      </w:r>
      <w:r w:rsidRPr="008C16EF">
        <w:rPr>
          <w:rFonts w:ascii="Times New Roman" w:eastAsiaTheme="minorEastAsia" w:hAnsi="Times New Roman"/>
          <w:szCs w:val="20"/>
          <w:lang w:eastAsia="ko-KR"/>
        </w:rPr>
        <w:t xml:space="preserve">and reliability </w:t>
      </w:r>
      <w:r>
        <w:rPr>
          <w:rFonts w:ascii="Times New Roman" w:eastAsiaTheme="minorEastAsia" w:hAnsi="Times New Roman"/>
          <w:szCs w:val="20"/>
          <w:lang w:eastAsia="ko-KR"/>
        </w:rPr>
        <w:t xml:space="preserve">(2) </w:t>
      </w:r>
      <w:r w:rsidRPr="008C16EF">
        <w:rPr>
          <w:rFonts w:ascii="Times New Roman" w:eastAsiaTheme="minorEastAsia" w:hAnsi="Times New Roman"/>
          <w:szCs w:val="20"/>
          <w:lang w:eastAsia="ko-KR"/>
        </w:rPr>
        <w:t xml:space="preserve">of using dedicated and group common L1 </w:t>
      </w:r>
      <w:proofErr w:type="spellStart"/>
      <w:r w:rsidRPr="008C16EF">
        <w:rPr>
          <w:rFonts w:ascii="Times New Roman" w:eastAsiaTheme="minorEastAsia" w:hAnsi="Times New Roman"/>
          <w:szCs w:val="20"/>
          <w:lang w:eastAsia="ko-KR"/>
        </w:rPr>
        <w:t>signalling</w:t>
      </w:r>
      <w:proofErr w:type="spellEnd"/>
      <w:r w:rsidRPr="008C16EF">
        <w:rPr>
          <w:rFonts w:ascii="Times New Roman" w:eastAsiaTheme="minorEastAsia" w:hAnsi="Times New Roman"/>
          <w:szCs w:val="20"/>
          <w:lang w:eastAsia="ko-KR"/>
        </w:rPr>
        <w:t xml:space="preserve"> for Cell DTX/DRX activation and deactivation</w:t>
      </w:r>
    </w:p>
    <w:p w14:paraId="7D1AF0C7"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lastRenderedPageBreak/>
        <w:t xml:space="preserve">L1 </w:t>
      </w:r>
      <w:proofErr w:type="spellStart"/>
      <w:r w:rsidRPr="008C16EF">
        <w:rPr>
          <w:rFonts w:ascii="Times New Roman" w:eastAsiaTheme="minorEastAsia" w:hAnsi="Times New Roman"/>
          <w:szCs w:val="20"/>
          <w:lang w:eastAsia="ko-KR"/>
        </w:rPr>
        <w:t>signalling</w:t>
      </w:r>
      <w:proofErr w:type="spellEnd"/>
      <w:r w:rsidRPr="008C16EF">
        <w:rPr>
          <w:rFonts w:ascii="Times New Roman" w:eastAsiaTheme="minorEastAsia" w:hAnsi="Times New Roman"/>
          <w:szCs w:val="20"/>
          <w:lang w:eastAsia="ko-KR"/>
        </w:rPr>
        <w:t xml:space="preserve"> for activation and deactivation of Cell DTX/DRX for a single configuration is decided in RAN1 please inform us about the decision </w:t>
      </w:r>
      <w:r>
        <w:rPr>
          <w:rFonts w:ascii="Times New Roman" w:eastAsiaTheme="minorEastAsia" w:hAnsi="Times New Roman"/>
          <w:szCs w:val="20"/>
          <w:lang w:eastAsia="ko-KR"/>
        </w:rPr>
        <w:t xml:space="preserve">(3) </w:t>
      </w:r>
      <w:r w:rsidRPr="008C16EF">
        <w:rPr>
          <w:rFonts w:ascii="Times New Roman" w:eastAsiaTheme="minorEastAsia" w:hAnsi="Times New Roman"/>
          <w:szCs w:val="20"/>
          <w:lang w:eastAsia="ko-KR"/>
        </w:rPr>
        <w:t>and design details</w:t>
      </w:r>
      <w:r>
        <w:rPr>
          <w:rFonts w:ascii="Times New Roman" w:eastAsiaTheme="minorEastAsia" w:hAnsi="Times New Roman"/>
          <w:szCs w:val="20"/>
          <w:lang w:eastAsia="ko-KR"/>
        </w:rPr>
        <w:t xml:space="preserve"> (4)</w:t>
      </w:r>
    </w:p>
    <w:p w14:paraId="0D93FD7A" w14:textId="77777777" w:rsidR="00BC50BE" w:rsidRDefault="00BC50BE" w:rsidP="00BC50BE">
      <w:pPr>
        <w:pStyle w:val="BodyText"/>
        <w:spacing w:after="0"/>
        <w:rPr>
          <w:rFonts w:ascii="Times New Roman" w:eastAsiaTheme="minorEastAsia" w:hAnsi="Times New Roman"/>
          <w:szCs w:val="20"/>
          <w:lang w:eastAsia="ko-KR"/>
        </w:rPr>
      </w:pPr>
    </w:p>
    <w:p w14:paraId="016FFC7A" w14:textId="77777777" w:rsidR="00BC50BE" w:rsidRPr="00386933" w:rsidRDefault="00BC50BE" w:rsidP="00386933">
      <w:pPr>
        <w:pStyle w:val="Heading3"/>
        <w:rPr>
          <w:rFonts w:eastAsia="SimSun"/>
          <w:lang w:eastAsia="zh-CN"/>
        </w:rPr>
      </w:pPr>
      <w:r w:rsidRPr="00386933">
        <w:rPr>
          <w:rFonts w:eastAsia="SimSun"/>
          <w:lang w:eastAsia="zh-CN"/>
        </w:rPr>
        <w:t>Suggestions for further Discussions</w:t>
      </w:r>
    </w:p>
    <w:p w14:paraId="40358EE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prioritizing the discussion of the issues requested by RAN2 during RAN1 #113.</w:t>
      </w:r>
    </w:p>
    <w:p w14:paraId="61B8827F" w14:textId="1BCAB6FA" w:rsidR="00BC50BE" w:rsidRDefault="00BC50BE" w:rsidP="00BC50BE">
      <w:pPr>
        <w:pStyle w:val="BodyText"/>
        <w:spacing w:after="0"/>
        <w:rPr>
          <w:rFonts w:ascii="Times New Roman" w:eastAsiaTheme="minorEastAsia" w:hAnsi="Times New Roman"/>
          <w:szCs w:val="20"/>
          <w:lang w:eastAsia="ko-KR"/>
        </w:rPr>
      </w:pPr>
    </w:p>
    <w:p w14:paraId="1DA05E44" w14:textId="70A7923F" w:rsidR="00DE57A2" w:rsidRPr="00FF26B9" w:rsidRDefault="00DE57A2" w:rsidP="00DE57A2">
      <w:pPr>
        <w:pStyle w:val="Heading3"/>
        <w:rPr>
          <w:rFonts w:eastAsia="SimSun"/>
          <w:lang w:eastAsia="zh-CN"/>
        </w:rPr>
      </w:pPr>
      <w:r>
        <w:rPr>
          <w:rFonts w:eastAsia="SimSun"/>
          <w:lang w:eastAsia="zh-CN"/>
        </w:rPr>
        <w:t>== Discussion CLOSED ==</w:t>
      </w:r>
    </w:p>
    <w:p w14:paraId="4ADA5D6D" w14:textId="363EF8D0" w:rsidR="00DE57A2" w:rsidRDefault="00DE57A2" w:rsidP="00BC50BE">
      <w:pPr>
        <w:pStyle w:val="BodyText"/>
        <w:spacing w:after="0"/>
        <w:rPr>
          <w:rFonts w:ascii="Times New Roman" w:eastAsiaTheme="minorEastAsia" w:hAnsi="Times New Roman"/>
          <w:szCs w:val="20"/>
          <w:lang w:eastAsia="ko-KR"/>
        </w:rPr>
      </w:pPr>
    </w:p>
    <w:p w14:paraId="28DC11B7" w14:textId="77777777" w:rsidR="00DE57A2" w:rsidRPr="00F5263C" w:rsidRDefault="00DE57A2" w:rsidP="00BC50BE">
      <w:pPr>
        <w:pStyle w:val="BodyText"/>
        <w:spacing w:after="0"/>
        <w:rPr>
          <w:rFonts w:ascii="Times New Roman" w:eastAsiaTheme="minorEastAsia" w:hAnsi="Times New Roman"/>
          <w:szCs w:val="20"/>
          <w:lang w:eastAsia="ko-KR"/>
        </w:rPr>
      </w:pPr>
    </w:p>
    <w:p w14:paraId="1AD4DAAC" w14:textId="750339DA"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BC50BE">
        <w:rPr>
          <w:rFonts w:eastAsia="SimSun"/>
          <w:lang w:val="en-US" w:eastAsia="zh-CN"/>
        </w:rPr>
        <w:t>2</w:t>
      </w:r>
      <w:r w:rsidRPr="00604FD7">
        <w:rPr>
          <w:rFonts w:eastAsia="SimSun"/>
          <w:lang w:val="en-US" w:eastAsia="zh-CN"/>
        </w:rPr>
        <w:t xml:space="preserve"> </w:t>
      </w:r>
      <w:r w:rsidR="006F4010">
        <w:rPr>
          <w:rFonts w:eastAsia="SimSun"/>
          <w:lang w:val="en-US" w:eastAsia="zh-CN"/>
        </w:rPr>
        <w:t>General c</w:t>
      </w:r>
      <w:r w:rsidRPr="00604FD7">
        <w:rPr>
          <w:rFonts w:eastAsia="SimSun"/>
          <w:lang w:val="en-US" w:eastAsia="zh-CN"/>
        </w:rPr>
        <w:t xml:space="preserve">ell DRX/DTX </w:t>
      </w:r>
      <w:r w:rsidR="006F4010">
        <w:rPr>
          <w:rFonts w:eastAsia="SimSun"/>
          <w:lang w:val="en-US" w:eastAsia="zh-CN"/>
        </w:rPr>
        <w:t>o</w:t>
      </w:r>
      <w:r w:rsidRPr="00604FD7">
        <w:rPr>
          <w:rFonts w:eastAsia="SimSun"/>
          <w:lang w:val="en-US" w:eastAsia="zh-CN"/>
        </w:rPr>
        <w:t>peration</w:t>
      </w:r>
    </w:p>
    <w:tbl>
      <w:tblPr>
        <w:tblStyle w:val="TableGrid"/>
        <w:tblW w:w="0" w:type="auto"/>
        <w:tblLook w:val="04A0" w:firstRow="1" w:lastRow="0" w:firstColumn="1" w:lastColumn="0" w:noHBand="0" w:noVBand="1"/>
      </w:tblPr>
      <w:tblGrid>
        <w:gridCol w:w="1705"/>
        <w:gridCol w:w="7645"/>
      </w:tblGrid>
      <w:tr w:rsidR="00FF3BDC" w:rsidRPr="00950932" w14:paraId="0264B3DF" w14:textId="77777777" w:rsidTr="00A00333">
        <w:tc>
          <w:tcPr>
            <w:tcW w:w="1705" w:type="dxa"/>
            <w:shd w:val="clear" w:color="auto" w:fill="DEEAF6" w:themeFill="accent5" w:themeFillTint="33"/>
          </w:tcPr>
          <w:p w14:paraId="62EE72F0" w14:textId="4767B1B0"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0BC49B6" w14:textId="79CC9C73"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F3BDC" w:rsidRPr="00950932" w14:paraId="61D21F98" w14:textId="77777777" w:rsidTr="003960A1">
        <w:tc>
          <w:tcPr>
            <w:tcW w:w="1705" w:type="dxa"/>
          </w:tcPr>
          <w:p w14:paraId="6C552316" w14:textId="31D4E5FF" w:rsidR="00FF3BDC" w:rsidRPr="00950932" w:rsidRDefault="003658AC"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Futurewei</w:t>
            </w:r>
            <w:proofErr w:type="spellEnd"/>
            <w:r w:rsidR="006F7177" w:rsidRPr="00950932">
              <w:rPr>
                <w:rFonts w:ascii="Times New Roman" w:hAnsi="Times New Roman"/>
                <w:szCs w:val="20"/>
                <w:lang w:eastAsia="zh-CN"/>
              </w:rPr>
              <w:t xml:space="preserve"> [1]</w:t>
            </w:r>
          </w:p>
        </w:tc>
        <w:tc>
          <w:tcPr>
            <w:tcW w:w="7645" w:type="dxa"/>
          </w:tcPr>
          <w:p w14:paraId="457D3E9A" w14:textId="77777777" w:rsidR="00E05644" w:rsidRPr="00950932" w:rsidRDefault="00E05644" w:rsidP="00950932">
            <w:pPr>
              <w:spacing w:before="0" w:after="0" w:line="240" w:lineRule="auto"/>
            </w:pPr>
            <w:r w:rsidRPr="00950932">
              <w:t>Observation 1: The number of channels/signals that would be allowed to be received and transmitted by the Rel-18 NES capable CONNECTED UE(s) during non-active period of Cell DTX/DRX should be kept at a minimum to maximize network energy saving gains.</w:t>
            </w:r>
          </w:p>
          <w:p w14:paraId="70D78025" w14:textId="77777777" w:rsidR="00E05644" w:rsidRPr="00950932" w:rsidRDefault="00E05644" w:rsidP="00950932">
            <w:pPr>
              <w:spacing w:before="0" w:after="0" w:line="240" w:lineRule="auto"/>
            </w:pPr>
            <w:r w:rsidRPr="00950932">
              <w:t>Observation 2: A common DTX/DRX pattern can be configured through UE RRC signaling and L1/L2 signaling can be used in addition to the existing common DTX/DRX pattern to perform the following functions:</w:t>
            </w:r>
          </w:p>
          <w:p w14:paraId="165C025B" w14:textId="77777777" w:rsidR="00E05644"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Deactivate the configured pattern DTX/DRX completely for a duration of time, or</w:t>
            </w:r>
          </w:p>
          <w:p w14:paraId="1930023A" w14:textId="5C8338BD" w:rsidR="00FF3BDC"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An updated DTX/DRX pattern is configured that overrides the existing DTX/DRX pattern.</w:t>
            </w:r>
          </w:p>
        </w:tc>
      </w:tr>
      <w:tr w:rsidR="00FF3BDC" w:rsidRPr="00950932" w14:paraId="52B5972C" w14:textId="77777777" w:rsidTr="003960A1">
        <w:tc>
          <w:tcPr>
            <w:tcW w:w="1705" w:type="dxa"/>
          </w:tcPr>
          <w:p w14:paraId="5512F0B8" w14:textId="39E9F7ED" w:rsidR="00FF3BDC" w:rsidRPr="00950932" w:rsidRDefault="007B5A17"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Nokia, NSB [2]</w:t>
            </w:r>
          </w:p>
        </w:tc>
        <w:tc>
          <w:tcPr>
            <w:tcW w:w="7645" w:type="dxa"/>
          </w:tcPr>
          <w:p w14:paraId="5FD91DBB" w14:textId="34F772AA" w:rsidR="007B5A17" w:rsidRPr="00950932" w:rsidRDefault="007B5A17" w:rsidP="00950932">
            <w:pPr>
              <w:spacing w:before="0" w:after="0" w:line="240" w:lineRule="auto"/>
            </w:pPr>
            <w:r w:rsidRPr="00950932">
              <w:t xml:space="preserve">Observation 1: The cell DTX/DRX </w:t>
            </w:r>
            <w:r w:rsidRPr="00950932">
              <w:rPr>
                <w:i/>
                <w:iCs/>
              </w:rPr>
              <w:t>start offset</w:t>
            </w:r>
            <w:r w:rsidRPr="00950932">
              <w:t xml:space="preserve"> parameter, provided through RRC, shall be sufficient to cover the L1 signaling application delay.  </w:t>
            </w:r>
          </w:p>
          <w:p w14:paraId="27567896" w14:textId="77777777" w:rsidR="007B5A17" w:rsidRPr="00950932" w:rsidRDefault="007B5A17" w:rsidP="00950932">
            <w:pPr>
              <w:spacing w:before="0" w:after="0" w:line="240" w:lineRule="auto"/>
            </w:pPr>
            <w:r w:rsidRPr="00950932">
              <w:t xml:space="preserve">Proposal 5: The consideration of an application delay for cell DTX/DRX activation is not needed. </w:t>
            </w:r>
          </w:p>
          <w:p w14:paraId="3B5CCA50" w14:textId="77777777" w:rsidR="007B5A17" w:rsidRPr="00950932" w:rsidRDefault="007B5A17" w:rsidP="00950932">
            <w:pPr>
              <w:spacing w:before="0" w:after="0" w:line="240" w:lineRule="auto"/>
            </w:pPr>
            <w:r w:rsidRPr="00950932">
              <w:t xml:space="preserve">Observation 2: The cell DTX/DRX </w:t>
            </w:r>
            <w:r w:rsidRPr="00950932">
              <w:rPr>
                <w:i/>
                <w:iCs/>
              </w:rPr>
              <w:t>start offset</w:t>
            </w:r>
            <w:r w:rsidRPr="00950932">
              <w:t xml:space="preserve"> parameter, provided through RRC, shall be sufficient to avoid any potential misalignment among UEs.  </w:t>
            </w:r>
          </w:p>
          <w:p w14:paraId="71CA4543" w14:textId="77777777" w:rsidR="007B5A17" w:rsidRPr="00950932" w:rsidRDefault="007B5A17" w:rsidP="00950932">
            <w:pPr>
              <w:spacing w:before="0" w:after="0" w:line="240" w:lineRule="auto"/>
            </w:pPr>
            <w:r w:rsidRPr="00950932">
              <w:t xml:space="preserve">Proposal 6: There is no need to specify an additional reference time for activation/deactivation of cell DTX/DRX configuration. </w:t>
            </w:r>
          </w:p>
          <w:p w14:paraId="38C293ED" w14:textId="77777777" w:rsidR="007B5A17" w:rsidRPr="00950932" w:rsidRDefault="007B5A17" w:rsidP="00950932">
            <w:pPr>
              <w:spacing w:before="0" w:after="0" w:line="240" w:lineRule="auto"/>
            </w:pPr>
            <w:r w:rsidRPr="00950932">
              <w:t>Observation 3: In some cases, L1 signal monitoring could be beneficial during cell DTX non-active period.</w:t>
            </w:r>
          </w:p>
          <w:p w14:paraId="1BB1C6E3" w14:textId="77777777" w:rsidR="007B5A17" w:rsidRPr="00950932" w:rsidRDefault="007B5A17" w:rsidP="00950932">
            <w:pPr>
              <w:spacing w:before="0" w:after="0" w:line="240" w:lineRule="auto"/>
            </w:pPr>
            <w:r w:rsidRPr="00950932">
              <w:t xml:space="preserve">Proposal 7: RAN1 to discuss on any exception needed for UE monitoring of L1 </w:t>
            </w:r>
            <w:proofErr w:type="spellStart"/>
            <w:r w:rsidRPr="00950932">
              <w:t>signalling</w:t>
            </w:r>
            <w:proofErr w:type="spellEnd"/>
            <w:r w:rsidRPr="00950932">
              <w:t xml:space="preserve"> for cell DTX/DRX (de-)activation during the non-active period.</w:t>
            </w:r>
          </w:p>
          <w:p w14:paraId="6849AD0B" w14:textId="77777777" w:rsidR="007B5A17" w:rsidRPr="00950932" w:rsidRDefault="007B5A17" w:rsidP="00950932">
            <w:pPr>
              <w:spacing w:before="0" w:after="0" w:line="240" w:lineRule="auto"/>
              <w:rPr>
                <w:rFonts w:eastAsiaTheme="minorEastAsia"/>
                <w:lang w:eastAsia="ko-KR"/>
              </w:rPr>
            </w:pPr>
            <w:r w:rsidRPr="00950932">
              <w:rPr>
                <w:rFonts w:eastAsiaTheme="minorEastAsia"/>
                <w:lang w:eastAsia="ko-KR"/>
              </w:rPr>
              <w:t>Proposal 8: RAN1 to discuss the UE behavior on DCP monitoring and related actions, when the DCP monitoring occasion occurs during the cell DTX non-active time.</w:t>
            </w:r>
          </w:p>
          <w:p w14:paraId="6D80674B" w14:textId="77777777" w:rsidR="007B5A17" w:rsidRPr="00950932" w:rsidRDefault="007B5A17" w:rsidP="00950932">
            <w:pPr>
              <w:pStyle w:val="ListParagraph"/>
              <w:spacing w:before="0" w:line="240" w:lineRule="auto"/>
              <w:rPr>
                <w:sz w:val="20"/>
                <w:szCs w:val="20"/>
              </w:rPr>
            </w:pPr>
            <w:r w:rsidRPr="00950932">
              <w:rPr>
                <w:sz w:val="20"/>
                <w:szCs w:val="20"/>
              </w:rPr>
              <w:t>Proposal 9: OFDM symbols and slot(s) containing SSB that falls during the cell DTX non-active period shall not be considered part of active period for cell DTX.</w:t>
            </w:r>
          </w:p>
          <w:p w14:paraId="2E435399" w14:textId="77777777" w:rsidR="007B5A17" w:rsidRPr="00950932" w:rsidRDefault="007B5A17" w:rsidP="00950932">
            <w:pPr>
              <w:pStyle w:val="ListParagraph"/>
              <w:spacing w:before="0" w:line="240" w:lineRule="auto"/>
              <w:rPr>
                <w:sz w:val="20"/>
                <w:szCs w:val="20"/>
              </w:rPr>
            </w:pPr>
            <w:r w:rsidRPr="00950932">
              <w:rPr>
                <w:sz w:val="20"/>
                <w:szCs w:val="20"/>
              </w:rPr>
              <w:t>Proposal 10: Utilizing SSB Tx occasions to transmit UE-specific signals/channels in cell DTX non-active period shall be configurable by the NW on UE basis.</w:t>
            </w:r>
          </w:p>
          <w:p w14:paraId="67EAEE92" w14:textId="77777777" w:rsidR="007B5A17" w:rsidRPr="00950932" w:rsidRDefault="007B5A17" w:rsidP="00950932">
            <w:pPr>
              <w:spacing w:before="0" w:after="0" w:line="240" w:lineRule="auto"/>
              <w:rPr>
                <w:rFonts w:eastAsia="Times New Roman"/>
                <w:position w:val="-1"/>
              </w:rPr>
            </w:pPr>
            <w:r w:rsidRPr="00950932">
              <w:rPr>
                <w:rFonts w:eastAsia="Times New Roman"/>
              </w:rPr>
              <w:t>Proposal 11: From RAN1 perspective, the same UE behavior is expected when cell DTX is activated regardless of whether C-DRX is configured or not.</w:t>
            </w:r>
            <w:r w:rsidRPr="00950932">
              <w:rPr>
                <w:rFonts w:eastAsia="Times New Roman"/>
                <w:position w:val="-1"/>
              </w:rPr>
              <w:t xml:space="preserve"> </w:t>
            </w:r>
          </w:p>
          <w:p w14:paraId="2DBC1FA3" w14:textId="77777777" w:rsidR="00FF3BDC" w:rsidRDefault="007B5A17" w:rsidP="00950932">
            <w:pPr>
              <w:spacing w:before="0" w:after="0" w:line="240" w:lineRule="auto"/>
              <w:rPr>
                <w:rFonts w:eastAsia="Times New Roman"/>
                <w:position w:val="-1"/>
              </w:rPr>
            </w:pPr>
            <w:r w:rsidRPr="00950932">
              <w:rPr>
                <w:rFonts w:eastAsia="Times New Roman"/>
              </w:rPr>
              <w:t xml:space="preserve">Proposal 16: </w:t>
            </w:r>
            <w:r w:rsidRPr="00950932">
              <w:rPr>
                <w:rFonts w:eastAsia="Times New Roman"/>
                <w:position w:val="-1"/>
              </w:rPr>
              <w:t>The cell DRX shall have the same impact on RRC_CONNECTED UEs with or without C-DRX.</w:t>
            </w:r>
          </w:p>
          <w:p w14:paraId="52A9AF44" w14:textId="320A38F0" w:rsidR="00537FA5" w:rsidRPr="00537FA5" w:rsidRDefault="00537FA5" w:rsidP="00950932">
            <w:pPr>
              <w:spacing w:before="0" w:after="0" w:line="240" w:lineRule="auto"/>
            </w:pPr>
            <w:r w:rsidRPr="000F207B">
              <w:t>Proposal 23: Enhancement on cell DTX/DRX mechanism can be jointly considered with adaptation of spatial and power domain techniques.</w:t>
            </w:r>
          </w:p>
        </w:tc>
      </w:tr>
      <w:tr w:rsidR="00A00333" w:rsidRPr="00950932" w14:paraId="79062356" w14:textId="77777777" w:rsidTr="003960A1">
        <w:tc>
          <w:tcPr>
            <w:tcW w:w="1705" w:type="dxa"/>
          </w:tcPr>
          <w:p w14:paraId="01A70BED" w14:textId="7033A9D6" w:rsidR="00A00333" w:rsidRPr="00950932" w:rsidRDefault="0023451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ZTE, </w:t>
            </w:r>
            <w:proofErr w:type="spellStart"/>
            <w:r w:rsidRPr="00950932">
              <w:rPr>
                <w:rFonts w:ascii="Times New Roman" w:hAnsi="Times New Roman"/>
                <w:szCs w:val="20"/>
                <w:lang w:eastAsia="zh-CN"/>
              </w:rPr>
              <w:t>Sanechips</w:t>
            </w:r>
            <w:proofErr w:type="spellEnd"/>
            <w:r w:rsidRPr="00950932">
              <w:rPr>
                <w:rFonts w:ascii="Times New Roman" w:hAnsi="Times New Roman"/>
                <w:szCs w:val="20"/>
                <w:lang w:eastAsia="zh-CN"/>
              </w:rPr>
              <w:t xml:space="preserve"> [4]</w:t>
            </w:r>
          </w:p>
        </w:tc>
        <w:tc>
          <w:tcPr>
            <w:tcW w:w="7645" w:type="dxa"/>
          </w:tcPr>
          <w:p w14:paraId="58269A17" w14:textId="77777777" w:rsidR="0023451D" w:rsidRPr="00950932" w:rsidRDefault="0023451D" w:rsidP="00950932">
            <w:pPr>
              <w:spacing w:before="0" w:after="0" w:line="240" w:lineRule="auto"/>
            </w:pPr>
            <w:r w:rsidRPr="00950932">
              <w:t>Observation 2: A semi-static configuration of cell DTX/DRX pattern may not be suitable for various traffic models and not beneficial for the network energy savings when UE is suffered from time-intensive traffic.</w:t>
            </w:r>
          </w:p>
          <w:p w14:paraId="5EBC748F" w14:textId="77777777" w:rsidR="00A00333" w:rsidRPr="00950932" w:rsidRDefault="0023451D" w:rsidP="00950932">
            <w:pPr>
              <w:spacing w:before="0" w:after="0" w:line="240" w:lineRule="auto"/>
            </w:pPr>
            <w:r w:rsidRPr="00950932">
              <w:t>Observation 3: The reliability of L1 based cell DTX and/or DRX activation/deactivation can be guaranteed by, for example, allocating a large aggregation level.</w:t>
            </w:r>
          </w:p>
          <w:p w14:paraId="64014297" w14:textId="77777777" w:rsidR="0023451D" w:rsidRPr="00950932" w:rsidRDefault="0023451D" w:rsidP="00950932">
            <w:pPr>
              <w:spacing w:before="0" w:after="0" w:line="240" w:lineRule="auto"/>
            </w:pPr>
            <w:r w:rsidRPr="00950932">
              <w:lastRenderedPageBreak/>
              <w:t>Proposal 10: It is proposed to confirm the following working assumption.</w:t>
            </w:r>
          </w:p>
          <w:p w14:paraId="1F648DA6" w14:textId="77777777" w:rsidR="0023451D" w:rsidRPr="00950932" w:rsidRDefault="0023451D" w:rsidP="00950932">
            <w:pPr>
              <w:spacing w:before="0" w:after="0" w:line="240" w:lineRule="auto"/>
            </w:pPr>
            <w:r w:rsidRPr="00950932">
              <w:t>Support of L1 signaling at least for activation/deactivation of a cell DTX and/or DRX configuration is feasible (e.g., in terms of enabling/disenabling the feature) from RAN1 perspective.</w:t>
            </w:r>
          </w:p>
          <w:p w14:paraId="6F9AD745" w14:textId="77777777" w:rsidR="0023451D" w:rsidRPr="00950932" w:rsidRDefault="0023451D" w:rsidP="00950932">
            <w:pPr>
              <w:spacing w:before="0" w:after="0" w:line="240" w:lineRule="auto"/>
            </w:pPr>
            <w:r w:rsidRPr="00950932">
              <w:t>• This does not imply that L1 activation/deactivation is supported in Rel-18</w:t>
            </w:r>
          </w:p>
          <w:p w14:paraId="00813CCD" w14:textId="2241543A" w:rsidR="0023451D" w:rsidRPr="00950932" w:rsidRDefault="0023451D" w:rsidP="00950932">
            <w:pPr>
              <w:spacing w:before="0" w:after="0" w:line="240" w:lineRule="auto"/>
            </w:pPr>
            <w:r w:rsidRPr="00950932">
              <w:t>• Note: Reliability, overhead, and benefits are FFS</w:t>
            </w:r>
          </w:p>
        </w:tc>
      </w:tr>
      <w:tr w:rsidR="00A00333" w:rsidRPr="00950932" w14:paraId="625F89D9" w14:textId="77777777" w:rsidTr="003960A1">
        <w:tc>
          <w:tcPr>
            <w:tcW w:w="1705" w:type="dxa"/>
          </w:tcPr>
          <w:p w14:paraId="04CBBEE4" w14:textId="57AA19BC" w:rsidR="00A00333" w:rsidRPr="00950932" w:rsidRDefault="00DE464C"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lastRenderedPageBreak/>
              <w:t>Spreadtrum</w:t>
            </w:r>
            <w:proofErr w:type="spellEnd"/>
            <w:r w:rsidRPr="00950932">
              <w:rPr>
                <w:rFonts w:ascii="Times New Roman" w:hAnsi="Times New Roman"/>
                <w:szCs w:val="20"/>
                <w:lang w:eastAsia="zh-CN"/>
              </w:rPr>
              <w:t xml:space="preserve"> [5]</w:t>
            </w:r>
          </w:p>
        </w:tc>
        <w:tc>
          <w:tcPr>
            <w:tcW w:w="7645" w:type="dxa"/>
          </w:tcPr>
          <w:p w14:paraId="1766EB5A" w14:textId="11A07372" w:rsidR="00A00333" w:rsidRPr="00950932" w:rsidRDefault="00DE464C" w:rsidP="00950932">
            <w:pPr>
              <w:spacing w:before="0" w:after="0" w:line="240" w:lineRule="auto"/>
            </w:pPr>
            <w:r w:rsidRPr="00950932">
              <w:t>Proposal 3: Confirm the working assumption that “Support of L1 signaling at least for activation/deactivation of a cell DTX and/or DRX configuration is feasible”.</w:t>
            </w:r>
          </w:p>
        </w:tc>
      </w:tr>
      <w:tr w:rsidR="00A85363" w:rsidRPr="00950932" w14:paraId="460A4C31" w14:textId="77777777" w:rsidTr="003960A1">
        <w:tc>
          <w:tcPr>
            <w:tcW w:w="1705" w:type="dxa"/>
          </w:tcPr>
          <w:p w14:paraId="509C7073" w14:textId="7EDC1C13" w:rsidR="00A85363" w:rsidRPr="00950932" w:rsidRDefault="00BD618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CATT [7]</w:t>
            </w:r>
          </w:p>
        </w:tc>
        <w:tc>
          <w:tcPr>
            <w:tcW w:w="7645" w:type="dxa"/>
          </w:tcPr>
          <w:p w14:paraId="5D2E0CF8"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5: The cell DTX and cell DRX can be configured and operated separately by higher layer signaling to adapt to the individual characteristics of DL and UL operations.</w:t>
            </w:r>
          </w:p>
          <w:p w14:paraId="6768029D" w14:textId="77777777" w:rsidR="00A85363"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6: Multiple cell DTX/DRX configurations would be supported.</w:t>
            </w:r>
          </w:p>
          <w:p w14:paraId="1C392D9C"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7: The cell DTX/DRX is configured to Rel-18 CONNECTED UEs via RRC signaling, and L1/L2 signaling or RRC signaling is used to activate at least one cell DTX/DRX configuration.</w:t>
            </w:r>
          </w:p>
          <w:p w14:paraId="589774B7"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8: The activation and deactivation of cell DTX/DRX should consider the following aspects:</w:t>
            </w:r>
          </w:p>
          <w:p w14:paraId="45656F6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cell DTX/DRX is a semi-static procedure and is not activated or deactivated frequently.</w:t>
            </w:r>
          </w:p>
          <w:p w14:paraId="5F7014A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activation and deactivation of cell DTX/DRX should reduce the impact to the UE power consumption.</w:t>
            </w:r>
          </w:p>
          <w:p w14:paraId="2920C5FC" w14:textId="77777777" w:rsidR="00BD6188" w:rsidRPr="00950932" w:rsidRDefault="00BD6188" w:rsidP="00950932">
            <w:pPr>
              <w:spacing w:before="0" w:after="0" w:line="240" w:lineRule="auto"/>
              <w:rPr>
                <w:rFonts w:eastAsiaTheme="minorEastAsia"/>
                <w:bCs/>
                <w:lang w:eastAsia="zh-CN"/>
              </w:rPr>
            </w:pPr>
            <w:r w:rsidRPr="00950932">
              <w:rPr>
                <w:rFonts w:eastAsiaTheme="minorEastAsia"/>
                <w:bCs/>
                <w:lang w:eastAsia="zh-CN"/>
              </w:rPr>
              <w:t>Proposal 9: Confirm the following working assumption:</w:t>
            </w:r>
          </w:p>
          <w:p w14:paraId="1C92C7DE" w14:textId="10E5CB18" w:rsidR="00BD6188" w:rsidRPr="00950932" w:rsidRDefault="00BD6188" w:rsidP="00BE37F3">
            <w:pPr>
              <w:spacing w:before="0" w:after="0" w:line="240" w:lineRule="auto"/>
              <w:rPr>
                <w:rFonts w:eastAsiaTheme="minorEastAsia"/>
                <w:bCs/>
                <w:lang w:eastAsia="zh-CN"/>
              </w:rPr>
            </w:pPr>
            <w:r w:rsidRPr="00950932">
              <w:rPr>
                <w:rFonts w:eastAsiaTheme="minorEastAsia"/>
                <w:bCs/>
                <w:lang w:eastAsia="zh-CN"/>
              </w:rPr>
              <w:t>Support of L1 signaling at least for activation/deactivation of a cell DTX and/or DRX configuration is feasible (e.g., in terms of enabling/disenabling the feature) from RAN1 perspective.</w:t>
            </w:r>
          </w:p>
        </w:tc>
      </w:tr>
      <w:tr w:rsidR="00036F84" w:rsidRPr="00950932" w14:paraId="629BE137" w14:textId="77777777" w:rsidTr="003960A1">
        <w:tc>
          <w:tcPr>
            <w:tcW w:w="1705" w:type="dxa"/>
          </w:tcPr>
          <w:p w14:paraId="17DAA993" w14:textId="38F70D86" w:rsidR="00036F84" w:rsidRPr="00950932" w:rsidRDefault="00036F8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Fujitsu [8]</w:t>
            </w:r>
          </w:p>
        </w:tc>
        <w:tc>
          <w:tcPr>
            <w:tcW w:w="7645" w:type="dxa"/>
          </w:tcPr>
          <w:p w14:paraId="78CE9FF3" w14:textId="77777777" w:rsidR="00036F84" w:rsidRPr="00950932" w:rsidRDefault="00036F84" w:rsidP="00950932">
            <w:pPr>
              <w:spacing w:before="0" w:after="0" w:line="240" w:lineRule="auto"/>
              <w:rPr>
                <w:lang w:eastAsia="ko-KR"/>
              </w:rPr>
            </w:pPr>
            <w:r w:rsidRPr="00950932">
              <w:rPr>
                <w:lang w:eastAsia="ko-KR"/>
              </w:rPr>
              <w:t>Observation 1. The assumption on the length of the cell DTX/DRX non-active period should be discussed first to guarantee an efficient further discussion on which signal can be postponed during Cell DTX/DRX non-active time in RAN1.</w:t>
            </w:r>
          </w:p>
          <w:p w14:paraId="55367E6B" w14:textId="77777777" w:rsidR="00036F84" w:rsidRPr="00950932" w:rsidRDefault="00036F84" w:rsidP="00950932">
            <w:pPr>
              <w:spacing w:before="0" w:after="0" w:line="240" w:lineRule="auto"/>
              <w:rPr>
                <w:rFonts w:eastAsia="MS Mincho"/>
                <w:lang w:eastAsia="ja-JP"/>
              </w:rPr>
            </w:pPr>
            <w:r w:rsidRPr="00950932">
              <w:rPr>
                <w:rFonts w:eastAsia="MS Mincho"/>
                <w:lang w:eastAsia="ja-JP"/>
              </w:rPr>
              <w:t>Proposal 1. Confirm the working assumption that L1-signaling for activating/deactivating cell DTX/DRX is feasible.</w:t>
            </w:r>
          </w:p>
          <w:p w14:paraId="3AA838E8" w14:textId="77777777" w:rsidR="00036F84" w:rsidRPr="00950932" w:rsidRDefault="00036F84" w:rsidP="00950932">
            <w:pPr>
              <w:pStyle w:val="BodyText"/>
              <w:spacing w:before="0" w:after="0" w:line="240" w:lineRule="auto"/>
              <w:rPr>
                <w:rFonts w:ascii="Times New Roman" w:eastAsiaTheme="minorEastAsia" w:hAnsi="Times New Roman"/>
                <w:szCs w:val="20"/>
                <w:lang w:eastAsia="zh-CN"/>
              </w:rPr>
            </w:pPr>
          </w:p>
        </w:tc>
      </w:tr>
      <w:tr w:rsidR="000F44CD" w:rsidRPr="00950932" w14:paraId="7D3479F5" w14:textId="77777777" w:rsidTr="003960A1">
        <w:tc>
          <w:tcPr>
            <w:tcW w:w="1705" w:type="dxa"/>
          </w:tcPr>
          <w:p w14:paraId="6ECE741E" w14:textId="39CEBD60" w:rsidR="000F44CD" w:rsidRPr="00950932" w:rsidRDefault="000F44C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Intel [9]</w:t>
            </w:r>
          </w:p>
        </w:tc>
        <w:tc>
          <w:tcPr>
            <w:tcW w:w="7645" w:type="dxa"/>
          </w:tcPr>
          <w:p w14:paraId="4B43E15E" w14:textId="77777777" w:rsidR="000F44CD" w:rsidRPr="00950932" w:rsidRDefault="000F44CD" w:rsidP="00950932">
            <w:pPr>
              <w:spacing w:before="0" w:after="0" w:line="240" w:lineRule="auto"/>
              <w:rPr>
                <w:lang w:eastAsia="zh-CN"/>
              </w:rPr>
            </w:pPr>
            <w:r w:rsidRPr="00950932">
              <w:rPr>
                <w:lang w:eastAsia="zh-CN"/>
              </w:rPr>
              <w:t>Proposal 1:</w:t>
            </w:r>
          </w:p>
          <w:p w14:paraId="0629B6A8" w14:textId="77777777" w:rsidR="000F44CD" w:rsidRPr="00950932" w:rsidRDefault="000F44CD">
            <w:pPr>
              <w:pStyle w:val="ListParagraph"/>
              <w:numPr>
                <w:ilvl w:val="0"/>
                <w:numId w:val="11"/>
              </w:numPr>
              <w:suppressAutoHyphens w:val="0"/>
              <w:autoSpaceDE w:val="0"/>
              <w:autoSpaceDN w:val="0"/>
              <w:adjustRightInd w:val="0"/>
              <w:spacing w:before="0" w:line="240" w:lineRule="auto"/>
              <w:contextualSpacing/>
              <w:textAlignment w:val="baseline"/>
              <w:rPr>
                <w:sz w:val="20"/>
                <w:szCs w:val="20"/>
                <w:lang w:eastAsia="zh-CN"/>
              </w:rPr>
            </w:pPr>
            <w:r w:rsidRPr="00950932">
              <w:rPr>
                <w:sz w:val="20"/>
                <w:szCs w:val="20"/>
                <w:lang w:eastAsia="zh-CN"/>
              </w:rPr>
              <w:t>There is no reliability issue for supporting group common L1 signaling for cell DTX/DRX configuration activation and deactivation.</w:t>
            </w:r>
          </w:p>
          <w:p w14:paraId="014989B4" w14:textId="77777777" w:rsidR="000F44CD" w:rsidRPr="00950932" w:rsidRDefault="000F44CD" w:rsidP="00950932">
            <w:pPr>
              <w:spacing w:before="0" w:after="0" w:line="240" w:lineRule="auto"/>
              <w:rPr>
                <w:i/>
                <w:iCs/>
                <w:lang w:eastAsia="ko-KR"/>
              </w:rPr>
            </w:pPr>
          </w:p>
        </w:tc>
      </w:tr>
      <w:tr w:rsidR="000F44CD" w:rsidRPr="00950932" w14:paraId="1478E0A7" w14:textId="77777777" w:rsidTr="003960A1">
        <w:tc>
          <w:tcPr>
            <w:tcW w:w="1705" w:type="dxa"/>
          </w:tcPr>
          <w:p w14:paraId="690F66EB" w14:textId="54BBB15E"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China Telecom [11]</w:t>
            </w:r>
          </w:p>
        </w:tc>
        <w:tc>
          <w:tcPr>
            <w:tcW w:w="7645" w:type="dxa"/>
          </w:tcPr>
          <w:p w14:paraId="3F90541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1:  </w:t>
            </w:r>
          </w:p>
          <w:p w14:paraId="1EF5DFC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mechanism of cell DTX and cell DRX should be discussed separately. </w:t>
            </w:r>
          </w:p>
          <w:p w14:paraId="59959ED7" w14:textId="77777777" w:rsidR="00B06A4D" w:rsidRPr="00950932" w:rsidRDefault="00B06A4D">
            <w:pPr>
              <w:pStyle w:val="BodyText"/>
              <w:numPr>
                <w:ilvl w:val="0"/>
                <w:numId w:val="16"/>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At least the alignment with C-DRX should be considered separately.</w:t>
            </w:r>
          </w:p>
          <w:p w14:paraId="735141E8"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4: </w:t>
            </w:r>
          </w:p>
          <w:p w14:paraId="0F5A599F"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activate of cell DTX/DRX should be decided by the network.</w:t>
            </w:r>
          </w:p>
          <w:p w14:paraId="182CD17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assistant information from UE and neighbor cells can reported to the cell for making the decision.</w:t>
            </w:r>
          </w:p>
          <w:p w14:paraId="3A5AF7DC"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5: </w:t>
            </w:r>
          </w:p>
          <w:p w14:paraId="4EE37A6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WUS from UE can be considered for gNB to trigger the de-activating of cell DTX/DRX.</w:t>
            </w:r>
          </w:p>
          <w:p w14:paraId="07DBA63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low layer signals, </w:t>
            </w:r>
            <w:proofErr w:type="gramStart"/>
            <w:r w:rsidRPr="00950932">
              <w:rPr>
                <w:rFonts w:ascii="Times New Roman" w:hAnsi="Times New Roman"/>
                <w:bCs/>
                <w:iCs/>
                <w:szCs w:val="20"/>
                <w:lang w:eastAsia="zh-CN"/>
              </w:rPr>
              <w:t>i.e.</w:t>
            </w:r>
            <w:proofErr w:type="gramEnd"/>
            <w:r w:rsidRPr="00950932">
              <w:rPr>
                <w:rFonts w:ascii="Times New Roman" w:hAnsi="Times New Roman"/>
                <w:bCs/>
                <w:iCs/>
                <w:szCs w:val="20"/>
                <w:lang w:eastAsia="zh-CN"/>
              </w:rPr>
              <w:t xml:space="preserve"> MAC CE or UCI, should be used as the WUS signal.</w:t>
            </w:r>
          </w:p>
          <w:p w14:paraId="1083B1C5"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assistant information of neighbor cells can also be used for gNB to judge the network condition and de-activate the cell DTX/DRX. </w:t>
            </w:r>
          </w:p>
          <w:p w14:paraId="36817A66"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Proposal 6:</w:t>
            </w:r>
          </w:p>
          <w:p w14:paraId="2041633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configuration, activation/de-activation of cell DTX/DRX should be done separately.</w:t>
            </w:r>
          </w:p>
          <w:p w14:paraId="0EEC25F5" w14:textId="77777777" w:rsidR="000F44CD" w:rsidRPr="00950932" w:rsidRDefault="000F44CD" w:rsidP="00950932">
            <w:pPr>
              <w:spacing w:before="0" w:after="0" w:line="240" w:lineRule="auto"/>
              <w:rPr>
                <w:bCs/>
                <w:iCs/>
                <w:lang w:eastAsia="ko-KR"/>
              </w:rPr>
            </w:pPr>
          </w:p>
        </w:tc>
      </w:tr>
      <w:tr w:rsidR="000F44CD" w:rsidRPr="00950932" w14:paraId="5B245633" w14:textId="77777777" w:rsidTr="003960A1">
        <w:tc>
          <w:tcPr>
            <w:tcW w:w="1705" w:type="dxa"/>
          </w:tcPr>
          <w:p w14:paraId="35F43B25" w14:textId="7A8E5966"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Xiaomi [12]</w:t>
            </w:r>
          </w:p>
        </w:tc>
        <w:tc>
          <w:tcPr>
            <w:tcW w:w="7645" w:type="dxa"/>
          </w:tcPr>
          <w:p w14:paraId="4208AA9F" w14:textId="77777777" w:rsidR="00B06A4D" w:rsidRPr="00950932" w:rsidRDefault="00B06A4D" w:rsidP="00950932">
            <w:pPr>
              <w:spacing w:before="0" w:after="0" w:line="240" w:lineRule="auto"/>
              <w:rPr>
                <w:bCs/>
                <w:iCs/>
                <w:lang w:eastAsia="zh-CN"/>
              </w:rPr>
            </w:pPr>
            <w:r w:rsidRPr="00950932">
              <w:rPr>
                <w:bCs/>
                <w:iCs/>
                <w:lang w:eastAsia="zh-CN"/>
              </w:rPr>
              <w:t>Proposal 12: Support to resume gNB scheduling during the cell DTX non-active period when DL retransmission timer is running.</w:t>
            </w:r>
          </w:p>
          <w:p w14:paraId="6186664F" w14:textId="77777777" w:rsidR="00B06A4D" w:rsidRPr="00950932" w:rsidRDefault="00B06A4D" w:rsidP="00950932">
            <w:pPr>
              <w:spacing w:before="0" w:after="0" w:line="240" w:lineRule="auto"/>
              <w:rPr>
                <w:bCs/>
                <w:iCs/>
                <w:lang w:eastAsia="zh-CN"/>
              </w:rPr>
            </w:pPr>
            <w:r w:rsidRPr="00950932">
              <w:rPr>
                <w:bCs/>
                <w:iCs/>
                <w:lang w:eastAsia="zh-CN"/>
              </w:rPr>
              <w:t xml:space="preserve">Proposal 13: During cell DRX non-active </w:t>
            </w:r>
            <w:proofErr w:type="gramStart"/>
            <w:r w:rsidRPr="00950932">
              <w:rPr>
                <w:bCs/>
                <w:iCs/>
                <w:lang w:eastAsia="zh-CN"/>
              </w:rPr>
              <w:t>period  for</w:t>
            </w:r>
            <w:proofErr w:type="gramEnd"/>
            <w:r w:rsidRPr="00950932">
              <w:rPr>
                <w:bCs/>
                <w:iCs/>
                <w:lang w:eastAsia="zh-CN"/>
              </w:rPr>
              <w:t xml:space="preserve"> a cell, PUCCH cell switching to another cell not in DRX non-active period should be considered.</w:t>
            </w:r>
          </w:p>
          <w:p w14:paraId="7C0FC8A6" w14:textId="77777777" w:rsidR="00B06A4D" w:rsidRPr="00950932" w:rsidRDefault="00B06A4D" w:rsidP="00950932">
            <w:pPr>
              <w:spacing w:before="0" w:after="0" w:line="240" w:lineRule="auto"/>
              <w:rPr>
                <w:bCs/>
                <w:iCs/>
                <w:lang w:eastAsia="zh-CN"/>
              </w:rPr>
            </w:pPr>
            <w:r w:rsidRPr="00950932">
              <w:rPr>
                <w:bCs/>
                <w:iCs/>
                <w:lang w:eastAsia="zh-CN"/>
              </w:rPr>
              <w:t>Proposal 14: Whether cell DTX and cell DRX should be configured/indicated jointly or separately should be considered.</w:t>
            </w:r>
          </w:p>
          <w:p w14:paraId="758DC751" w14:textId="77777777" w:rsidR="000F44CD" w:rsidRPr="00950932" w:rsidRDefault="000F44CD" w:rsidP="00950932">
            <w:pPr>
              <w:spacing w:before="0" w:after="0" w:line="240" w:lineRule="auto"/>
              <w:rPr>
                <w:bCs/>
                <w:iCs/>
                <w:lang w:eastAsia="ko-KR"/>
              </w:rPr>
            </w:pPr>
          </w:p>
        </w:tc>
      </w:tr>
      <w:tr w:rsidR="00B06A4D" w:rsidRPr="00950932" w14:paraId="25AD63A5" w14:textId="77777777" w:rsidTr="003960A1">
        <w:tc>
          <w:tcPr>
            <w:tcW w:w="1705" w:type="dxa"/>
          </w:tcPr>
          <w:p w14:paraId="09B63AF0" w14:textId="71D2AB1C" w:rsidR="00B06A4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NEC [13]</w:t>
            </w:r>
          </w:p>
        </w:tc>
        <w:tc>
          <w:tcPr>
            <w:tcW w:w="7645" w:type="dxa"/>
          </w:tcPr>
          <w:p w14:paraId="39FB4F5A" w14:textId="77777777" w:rsidR="00B06A4D" w:rsidRPr="00950932" w:rsidRDefault="00B06A4D" w:rsidP="00950932">
            <w:pPr>
              <w:spacing w:before="0" w:after="0" w:line="240" w:lineRule="auto"/>
              <w:rPr>
                <w:lang w:eastAsia="zh-CN"/>
              </w:rPr>
            </w:pPr>
            <w:r w:rsidRPr="00950932">
              <w:rPr>
                <w:lang w:eastAsia="zh-CN"/>
              </w:rPr>
              <w:t xml:space="preserve">Observation 1: (Re)Configuration of UL and/or DL channels and signals in a UE specific manner, to configure cell DTX/DRX, may result in large </w:t>
            </w:r>
            <w:proofErr w:type="spellStart"/>
            <w:r w:rsidRPr="00950932">
              <w:rPr>
                <w:lang w:eastAsia="zh-CN"/>
              </w:rPr>
              <w:t>signalling</w:t>
            </w:r>
            <w:proofErr w:type="spellEnd"/>
            <w:r w:rsidRPr="00950932">
              <w:rPr>
                <w:lang w:eastAsia="zh-CN"/>
              </w:rPr>
              <w:t xml:space="preserve"> overhead for relatively large number of connected UEs.</w:t>
            </w:r>
          </w:p>
          <w:p w14:paraId="79200509" w14:textId="77777777" w:rsidR="00B06A4D" w:rsidRPr="00950932" w:rsidRDefault="00B06A4D" w:rsidP="00950932">
            <w:pPr>
              <w:spacing w:before="0" w:after="0" w:line="240" w:lineRule="auto"/>
              <w:rPr>
                <w:lang w:eastAsia="zh-CN"/>
              </w:rPr>
            </w:pPr>
            <w:r w:rsidRPr="00950932">
              <w:rPr>
                <w:lang w:eastAsia="zh-CN"/>
              </w:rPr>
              <w:t>Proposal 1: Support group specific or cell specific signaling for cell DTX/DRX configuration and operation.</w:t>
            </w:r>
          </w:p>
          <w:p w14:paraId="5C6E2633" w14:textId="77777777" w:rsidR="00B06A4D" w:rsidRPr="00950932" w:rsidRDefault="00B06A4D" w:rsidP="00950932">
            <w:pPr>
              <w:spacing w:before="0" w:after="0" w:line="240" w:lineRule="auto"/>
              <w:rPr>
                <w:lang w:eastAsia="zh-CN"/>
              </w:rPr>
            </w:pPr>
            <w:r w:rsidRPr="00950932">
              <w:rPr>
                <w:lang w:eastAsia="zh-CN"/>
              </w:rPr>
              <w:t>Proposal 2: Support mapping of cell DTX/DRX patterns/configurations to SSB transmission characteristics.</w:t>
            </w:r>
          </w:p>
          <w:p w14:paraId="08BC5D27" w14:textId="77777777" w:rsidR="00B06A4D" w:rsidRPr="00950932" w:rsidRDefault="00B06A4D" w:rsidP="00950932">
            <w:pPr>
              <w:spacing w:before="0" w:after="0" w:line="240" w:lineRule="auto"/>
              <w:rPr>
                <w:lang w:eastAsia="zh-CN"/>
              </w:rPr>
            </w:pPr>
            <w:r w:rsidRPr="00950932">
              <w:rPr>
                <w:lang w:eastAsia="zh-CN"/>
              </w:rPr>
              <w:t>Proposal 3: Support dynamic indication of the activation or inactivation of a cell DTX/DRX on-duration, and dynamic indication of extension or termination of a cell DTX/DRX on-duration.</w:t>
            </w:r>
          </w:p>
          <w:p w14:paraId="2EFFC821" w14:textId="77777777" w:rsidR="00B06A4D" w:rsidRPr="00950932" w:rsidRDefault="00B06A4D" w:rsidP="00950932">
            <w:pPr>
              <w:spacing w:before="0" w:after="0" w:line="240" w:lineRule="auto"/>
              <w:rPr>
                <w:lang w:eastAsia="zh-CN"/>
              </w:rPr>
            </w:pPr>
          </w:p>
        </w:tc>
      </w:tr>
      <w:tr w:rsidR="00B06A4D" w:rsidRPr="00950932" w14:paraId="17CF6C7B" w14:textId="77777777" w:rsidTr="003960A1">
        <w:tc>
          <w:tcPr>
            <w:tcW w:w="1705" w:type="dxa"/>
          </w:tcPr>
          <w:p w14:paraId="346672F2" w14:textId="66F6C29D" w:rsidR="00B06A4D" w:rsidRPr="00950932" w:rsidRDefault="00D052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LGE [15]</w:t>
            </w:r>
          </w:p>
        </w:tc>
        <w:tc>
          <w:tcPr>
            <w:tcW w:w="7645" w:type="dxa"/>
          </w:tcPr>
          <w:p w14:paraId="2394EF08" w14:textId="3367C6E2" w:rsidR="00D052E8" w:rsidRPr="00950932" w:rsidRDefault="00D052E8" w:rsidP="00950932">
            <w:pPr>
              <w:spacing w:before="0" w:after="0" w:line="240" w:lineRule="auto"/>
              <w:rPr>
                <w:rFonts w:eastAsia="Batang"/>
                <w:bCs/>
                <w:lang w:eastAsia="ko-KR"/>
              </w:rPr>
            </w:pPr>
            <w:r w:rsidRPr="00950932">
              <w:rPr>
                <w:rFonts w:eastAsia="Batang"/>
                <w:bCs/>
                <w:lang w:eastAsia="ko-KR"/>
              </w:rPr>
              <w:t>Proposal #2: For network energy saving, a signal/channel to be turned off from the Cell DTX/DRX non-active period can be configured for each signal/channel.</w:t>
            </w:r>
          </w:p>
          <w:p w14:paraId="59547312" w14:textId="77777777" w:rsidR="00B06A4D" w:rsidRPr="00950932" w:rsidRDefault="00B06A4D" w:rsidP="00950932">
            <w:pPr>
              <w:spacing w:before="0" w:after="0" w:line="240" w:lineRule="auto"/>
              <w:rPr>
                <w:bCs/>
                <w:lang w:eastAsia="zh-CN"/>
              </w:rPr>
            </w:pPr>
          </w:p>
        </w:tc>
      </w:tr>
      <w:tr w:rsidR="00B06A4D" w:rsidRPr="00950932" w14:paraId="3446FAEE" w14:textId="77777777" w:rsidTr="003960A1">
        <w:tc>
          <w:tcPr>
            <w:tcW w:w="1705" w:type="dxa"/>
          </w:tcPr>
          <w:p w14:paraId="5C2D986C" w14:textId="1BA241E7" w:rsidR="00B06A4D" w:rsidRPr="00950932" w:rsidRDefault="006D6B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Lenovo [17] </w:t>
            </w:r>
          </w:p>
        </w:tc>
        <w:tc>
          <w:tcPr>
            <w:tcW w:w="7645" w:type="dxa"/>
          </w:tcPr>
          <w:p w14:paraId="3AC70A91"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The list of candidate signals/channels that are impacted by inactive periods of cell DTX/DRX are updated based on further input from RAN WG2</w:t>
            </w:r>
          </w:p>
          <w:p w14:paraId="00ED39BE"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RAN WG1 should only consider UE-common cell DTX/DRX configuration per cell for further discussion on candidate signals/channels</w:t>
            </w:r>
            <w:r w:rsidRPr="00950932">
              <w:rPr>
                <w:rFonts w:ascii="Times New Roman" w:eastAsia="Malgun Gothic" w:hAnsi="Times New Roman" w:cs="Times New Roman"/>
                <w:b w:val="0"/>
                <w:sz w:val="20"/>
                <w:szCs w:val="20"/>
              </w:rPr>
              <w:t>,</w:t>
            </w:r>
            <w:r w:rsidRPr="00950932">
              <w:rPr>
                <w:rFonts w:ascii="Times New Roman" w:hAnsi="Times New Roman" w:cs="Times New Roman"/>
                <w:b w:val="0"/>
                <w:sz w:val="20"/>
                <w:szCs w:val="20"/>
              </w:rPr>
              <w:t xml:space="preserve"> in which the UE may be expected to not receive or transmit specific signals/channels during inactive periods of cell DTX/DRX, respectively</w:t>
            </w:r>
          </w:p>
          <w:p w14:paraId="5C3D3C81" w14:textId="77777777" w:rsidR="00B06A4D" w:rsidRPr="00950932" w:rsidRDefault="00B06A4D" w:rsidP="00950932">
            <w:pPr>
              <w:spacing w:before="0" w:after="0" w:line="240" w:lineRule="auto"/>
              <w:rPr>
                <w:bCs/>
                <w:lang w:eastAsia="zh-CN"/>
              </w:rPr>
            </w:pPr>
          </w:p>
        </w:tc>
      </w:tr>
      <w:tr w:rsidR="00B06A4D" w:rsidRPr="00950932" w14:paraId="56B90683" w14:textId="77777777" w:rsidTr="003960A1">
        <w:tc>
          <w:tcPr>
            <w:tcW w:w="1705" w:type="dxa"/>
          </w:tcPr>
          <w:p w14:paraId="6BADB1B9" w14:textId="76D9B724" w:rsidR="00B06A4D" w:rsidRPr="00950932" w:rsidRDefault="00B27711"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Apple [18]</w:t>
            </w:r>
          </w:p>
        </w:tc>
        <w:tc>
          <w:tcPr>
            <w:tcW w:w="7645" w:type="dxa"/>
          </w:tcPr>
          <w:p w14:paraId="1953CC81" w14:textId="77777777" w:rsidR="00B27711" w:rsidRPr="00950932" w:rsidRDefault="00B27711" w:rsidP="00950932">
            <w:pPr>
              <w:overflowPunct w:val="0"/>
              <w:autoSpaceDE w:val="0"/>
              <w:autoSpaceDN w:val="0"/>
              <w:adjustRightInd w:val="0"/>
              <w:spacing w:before="0" w:after="0" w:line="240" w:lineRule="auto"/>
              <w:textAlignment w:val="baseline"/>
              <w:rPr>
                <w:bCs/>
              </w:rPr>
            </w:pPr>
            <w:r w:rsidRPr="00950932">
              <w:rPr>
                <w:bCs/>
              </w:rPr>
              <w:t xml:space="preserve">Observation 2: Reliability of L1 signaling for cell DTX/DRX activation/deactivation can be guaranteed by using the confirmation MAC CE </w:t>
            </w:r>
            <w:proofErr w:type="gramStart"/>
            <w:r w:rsidRPr="00950932">
              <w:rPr>
                <w:bCs/>
              </w:rPr>
              <w:t>similar to</w:t>
            </w:r>
            <w:proofErr w:type="gramEnd"/>
            <w:r w:rsidRPr="00950932">
              <w:rPr>
                <w:bCs/>
              </w:rPr>
              <w:t xml:space="preserve"> CG confirmation MAC CE. </w:t>
            </w:r>
          </w:p>
          <w:p w14:paraId="0187EDC3" w14:textId="77777777" w:rsidR="00B06A4D" w:rsidRPr="00950932" w:rsidRDefault="00B06A4D" w:rsidP="00950932">
            <w:pPr>
              <w:spacing w:before="0" w:after="0" w:line="240" w:lineRule="auto"/>
              <w:rPr>
                <w:bCs/>
                <w:lang w:eastAsia="zh-CN"/>
              </w:rPr>
            </w:pPr>
          </w:p>
        </w:tc>
      </w:tr>
      <w:tr w:rsidR="00B06A4D" w:rsidRPr="00950932" w14:paraId="339E5A77" w14:textId="77777777" w:rsidTr="003960A1">
        <w:tc>
          <w:tcPr>
            <w:tcW w:w="1705" w:type="dxa"/>
          </w:tcPr>
          <w:p w14:paraId="78316DA3" w14:textId="6E731811" w:rsidR="00B06A4D" w:rsidRPr="00950932" w:rsidRDefault="002341B0"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Qualcomm [19]</w:t>
            </w:r>
          </w:p>
        </w:tc>
        <w:tc>
          <w:tcPr>
            <w:tcW w:w="7645" w:type="dxa"/>
          </w:tcPr>
          <w:p w14:paraId="506F30F9" w14:textId="77777777" w:rsidR="002341B0" w:rsidRPr="00950932" w:rsidRDefault="002341B0" w:rsidP="00950932">
            <w:pPr>
              <w:spacing w:before="0" w:after="0" w:line="240" w:lineRule="auto"/>
              <w:rPr>
                <w:bCs/>
              </w:rPr>
            </w:pPr>
            <w:r w:rsidRPr="00950932">
              <w:rPr>
                <w:bCs/>
              </w:rPr>
              <w:t>Observation: If the cell DRX is activated only by RRC signaling, determination of available slots for CG PUSCH repetitions may depend on cell DRX configuration.</w:t>
            </w:r>
          </w:p>
          <w:p w14:paraId="54B69068" w14:textId="77777777" w:rsidR="002341B0" w:rsidRPr="00950932" w:rsidRDefault="002341B0" w:rsidP="00950932">
            <w:pPr>
              <w:spacing w:before="0" w:after="0" w:line="240" w:lineRule="auto"/>
              <w:rPr>
                <w:bCs/>
              </w:rPr>
            </w:pPr>
            <w:r w:rsidRPr="00950932">
              <w:rPr>
                <w:bCs/>
              </w:rPr>
              <w:t xml:space="preserve">Proposal 1: RAN1 adopts the UE transmission/reception restriction in the non-active time of cell DTX/DRX provided in </w:t>
            </w:r>
            <w:r w:rsidRPr="00950932">
              <w:rPr>
                <w:bCs/>
              </w:rPr>
              <w:fldChar w:fldCharType="begin"/>
            </w:r>
            <w:r w:rsidRPr="00950932">
              <w:rPr>
                <w:bCs/>
              </w:rPr>
              <w:instrText xml:space="preserve"> REF _Ref129790702 \h  \* MERGEFORMAT </w:instrText>
            </w:r>
            <w:r w:rsidRPr="00950932">
              <w:rPr>
                <w:bCs/>
              </w:rPr>
            </w:r>
            <w:r w:rsidRPr="00950932">
              <w:rPr>
                <w:bCs/>
              </w:rPr>
              <w:fldChar w:fldCharType="separate"/>
            </w:r>
            <w:r w:rsidRPr="00950932">
              <w:rPr>
                <w:bCs/>
              </w:rPr>
              <w:t xml:space="preserve">Table </w:t>
            </w:r>
            <w:r w:rsidRPr="00950932">
              <w:rPr>
                <w:bCs/>
                <w:noProof/>
              </w:rPr>
              <w:t>1</w:t>
            </w:r>
            <w:r w:rsidRPr="00950932">
              <w:rPr>
                <w:bCs/>
              </w:rPr>
              <w:fldChar w:fldCharType="end"/>
            </w:r>
            <w:r w:rsidRPr="00950932">
              <w:rPr>
                <w:bCs/>
              </w:rPr>
              <w:t xml:space="preserve"> for RRC connected mode UEs.</w:t>
            </w:r>
          </w:p>
          <w:p w14:paraId="1B47FC14" w14:textId="77777777" w:rsidR="00B06A4D" w:rsidRPr="00950932" w:rsidRDefault="00B06A4D" w:rsidP="00950932">
            <w:pPr>
              <w:spacing w:before="0" w:after="0" w:line="240" w:lineRule="auto"/>
              <w:rPr>
                <w:bCs/>
                <w:lang w:eastAsia="zh-CN"/>
              </w:rPr>
            </w:pPr>
          </w:p>
        </w:tc>
      </w:tr>
      <w:tr w:rsidR="00060022" w:rsidRPr="00950932" w14:paraId="237D0C4A" w14:textId="77777777" w:rsidTr="003960A1">
        <w:tc>
          <w:tcPr>
            <w:tcW w:w="1705" w:type="dxa"/>
          </w:tcPr>
          <w:p w14:paraId="4C5EC53E" w14:textId="04083312" w:rsidR="00060022" w:rsidRPr="00950932" w:rsidRDefault="00060022"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OPPO [20]</w:t>
            </w:r>
          </w:p>
        </w:tc>
        <w:tc>
          <w:tcPr>
            <w:tcW w:w="7645" w:type="dxa"/>
          </w:tcPr>
          <w:p w14:paraId="499BEEAA" w14:textId="77777777" w:rsidR="00060022" w:rsidRPr="00950932" w:rsidRDefault="00060022" w:rsidP="00950932">
            <w:pPr>
              <w:pStyle w:val="BodyText"/>
              <w:spacing w:before="0" w:after="0" w:line="240" w:lineRule="auto"/>
              <w:rPr>
                <w:rFonts w:ascii="Times New Roman" w:hAnsi="Times New Roman"/>
                <w:bCs/>
                <w:szCs w:val="20"/>
                <w:lang w:eastAsia="zh-CN"/>
              </w:rPr>
            </w:pPr>
            <w:r w:rsidRPr="00950932">
              <w:rPr>
                <w:rFonts w:ascii="Times New Roman" w:hAnsi="Times New Roman"/>
                <w:bCs/>
                <w:szCs w:val="20"/>
                <w:lang w:eastAsia="zh-CN"/>
              </w:rPr>
              <w:t>Proposal 1: Confirm the working assumption, i.e., support of L1 signaling at least for activation/deactivation of a cell DTX and/or DRX configuration is feasible from RAN1 perspective.</w:t>
            </w:r>
          </w:p>
          <w:p w14:paraId="6AC1AFAA" w14:textId="77777777" w:rsidR="00060022" w:rsidRPr="00950932" w:rsidRDefault="00060022" w:rsidP="00950932">
            <w:pPr>
              <w:spacing w:before="0" w:after="0" w:line="240" w:lineRule="auto"/>
              <w:rPr>
                <w:bCs/>
              </w:rPr>
            </w:pPr>
          </w:p>
        </w:tc>
      </w:tr>
      <w:tr w:rsidR="002341B0" w:rsidRPr="00950932" w14:paraId="47414297" w14:textId="77777777" w:rsidTr="003960A1">
        <w:tc>
          <w:tcPr>
            <w:tcW w:w="1705" w:type="dxa"/>
          </w:tcPr>
          <w:p w14:paraId="52D1DA94" w14:textId="284C530E" w:rsidR="002341B0" w:rsidRPr="00950932" w:rsidRDefault="00583059"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Samsung [21]</w:t>
            </w:r>
          </w:p>
        </w:tc>
        <w:tc>
          <w:tcPr>
            <w:tcW w:w="7645" w:type="dxa"/>
          </w:tcPr>
          <w:p w14:paraId="131AFE21" w14:textId="77777777" w:rsidR="00583059" w:rsidRPr="00950932" w:rsidRDefault="00583059" w:rsidP="00950932">
            <w:pPr>
              <w:spacing w:before="0" w:after="0" w:line="240" w:lineRule="auto"/>
              <w:rPr>
                <w:bCs/>
                <w:lang w:eastAsia="ko-KR"/>
              </w:rPr>
            </w:pPr>
            <w:r w:rsidRPr="00950932">
              <w:rPr>
                <w:bCs/>
                <w:lang w:eastAsia="ko-KR"/>
              </w:rPr>
              <w:t>Proposal 4: Confirm the working assumption as a conclusion with update as following,</w:t>
            </w:r>
          </w:p>
          <w:p w14:paraId="0D93FAC1" w14:textId="77777777" w:rsidR="00583059" w:rsidRPr="00950932" w:rsidRDefault="00583059" w:rsidP="00950932">
            <w:pPr>
              <w:spacing w:before="0" w:after="0" w:line="240" w:lineRule="auto"/>
              <w:rPr>
                <w:bCs/>
                <w:highlight w:val="darkYellow"/>
                <w:lang w:eastAsia="x-none"/>
              </w:rPr>
            </w:pPr>
            <w:r w:rsidRPr="00950932">
              <w:rPr>
                <w:bCs/>
                <w:highlight w:val="darkYellow"/>
                <w:lang w:eastAsia="x-none"/>
              </w:rPr>
              <w:t>Working Assumption</w:t>
            </w:r>
          </w:p>
          <w:p w14:paraId="01076B86" w14:textId="77777777" w:rsidR="00583059" w:rsidRPr="00950932" w:rsidRDefault="00583059" w:rsidP="00950932">
            <w:pPr>
              <w:pStyle w:val="BodyText"/>
              <w:spacing w:before="0" w:after="0" w:line="240" w:lineRule="auto"/>
              <w:rPr>
                <w:rFonts w:ascii="Times New Roman" w:hAnsi="Times New Roman"/>
                <w:bCs/>
                <w:szCs w:val="20"/>
                <w:lang w:eastAsia="zh-CN"/>
              </w:rPr>
            </w:pPr>
            <w:r w:rsidRPr="00950932">
              <w:rPr>
                <w:rFonts w:ascii="Times New Roman" w:eastAsia="Malgun Gothic" w:hAnsi="Times New Roman"/>
                <w:bCs/>
                <w:szCs w:val="20"/>
                <w:lang w:eastAsia="ko-KR"/>
              </w:rPr>
              <w:t xml:space="preserve">Support of L1 signaling at least for activation/deactivation of a cell DTX and/or DRX configuration is feasible </w:t>
            </w:r>
            <w:r w:rsidRPr="00950932">
              <w:rPr>
                <w:rFonts w:ascii="Times New Roman" w:eastAsia="Malgun Gothic" w:hAnsi="Times New Roman"/>
                <w:bCs/>
                <w:color w:val="FF0000"/>
                <w:szCs w:val="20"/>
                <w:lang w:eastAsia="ko-KR"/>
              </w:rPr>
              <w:t xml:space="preserve">and reliable </w:t>
            </w:r>
            <w:r w:rsidRPr="00950932">
              <w:rPr>
                <w:rFonts w:ascii="Times New Roman" w:eastAsia="Malgun Gothic" w:hAnsi="Times New Roman"/>
                <w:bCs/>
                <w:szCs w:val="20"/>
                <w:lang w:eastAsia="ko-KR"/>
              </w:rPr>
              <w:t>(e.g., in terms of enabling/disenabling the feature) from RAN1 perspective.</w:t>
            </w:r>
          </w:p>
          <w:p w14:paraId="14B4AA01" w14:textId="77777777" w:rsidR="00583059" w:rsidRPr="00950932" w:rsidRDefault="00583059">
            <w:pPr>
              <w:pStyle w:val="ListParagraph"/>
              <w:numPr>
                <w:ilvl w:val="0"/>
                <w:numId w:val="25"/>
              </w:numPr>
              <w:spacing w:before="0" w:line="240" w:lineRule="auto"/>
              <w:rPr>
                <w:rFonts w:eastAsia="SimSun"/>
                <w:bCs/>
                <w:strike/>
                <w:color w:val="FF0000"/>
                <w:sz w:val="20"/>
                <w:szCs w:val="20"/>
                <w:lang w:eastAsia="zh-CN"/>
              </w:rPr>
            </w:pPr>
            <w:r w:rsidRPr="00950932">
              <w:rPr>
                <w:rFonts w:eastAsia="SimSun"/>
                <w:bCs/>
                <w:strike/>
                <w:color w:val="FF0000"/>
                <w:sz w:val="20"/>
                <w:szCs w:val="20"/>
                <w:lang w:eastAsia="zh-CN"/>
              </w:rPr>
              <w:t>This does not imply that L1 activation/deactivation is supported in Rel-18</w:t>
            </w:r>
          </w:p>
          <w:p w14:paraId="71EAB64A" w14:textId="77777777" w:rsidR="00583059" w:rsidRPr="00950932" w:rsidRDefault="00583059">
            <w:pPr>
              <w:pStyle w:val="ListParagraph"/>
              <w:numPr>
                <w:ilvl w:val="0"/>
                <w:numId w:val="25"/>
              </w:numPr>
              <w:spacing w:before="0" w:line="240" w:lineRule="auto"/>
              <w:rPr>
                <w:bCs/>
                <w:color w:val="FF0000"/>
                <w:sz w:val="20"/>
                <w:szCs w:val="20"/>
              </w:rPr>
            </w:pPr>
            <w:r w:rsidRPr="00950932">
              <w:rPr>
                <w:rFonts w:eastAsia="SimSun"/>
                <w:bCs/>
                <w:strike/>
                <w:color w:val="FF0000"/>
                <w:sz w:val="20"/>
                <w:szCs w:val="20"/>
                <w:lang w:eastAsia="zh-CN"/>
              </w:rPr>
              <w:t>Note: Reliability, overhead, and benefits are FFS</w:t>
            </w:r>
          </w:p>
          <w:p w14:paraId="01034215" w14:textId="77777777" w:rsidR="00583059" w:rsidRPr="00950932" w:rsidRDefault="00583059" w:rsidP="00950932">
            <w:pPr>
              <w:spacing w:before="0" w:after="0" w:line="240" w:lineRule="auto"/>
              <w:rPr>
                <w:bCs/>
                <w:lang w:val="en-GB" w:eastAsia="ko-KR"/>
              </w:rPr>
            </w:pPr>
            <w:r w:rsidRPr="00950932">
              <w:rPr>
                <w:bCs/>
                <w:lang w:val="en-GB" w:eastAsia="ko-KR"/>
              </w:rPr>
              <w:t xml:space="preserve">Proposal 11: When UE is provided with both cell DTX and UE DRX, </w:t>
            </w:r>
          </w:p>
          <w:p w14:paraId="750AE11D"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 xml:space="preserve">For the case where the duration is determined as active for cell DTX, UE </w:t>
            </w:r>
            <w:proofErr w:type="spellStart"/>
            <w:r w:rsidRPr="00950932">
              <w:rPr>
                <w:bCs/>
                <w:sz w:val="20"/>
                <w:szCs w:val="20"/>
              </w:rPr>
              <w:t>behaviour</w:t>
            </w:r>
            <w:proofErr w:type="spellEnd"/>
            <w:r w:rsidRPr="00950932">
              <w:rPr>
                <w:bCs/>
                <w:sz w:val="20"/>
                <w:szCs w:val="20"/>
              </w:rPr>
              <w:t xml:space="preserve"> is the same as legacy, i.e., cell DTX is not configured.</w:t>
            </w:r>
          </w:p>
          <w:p w14:paraId="3D6B0C4C"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both cell DTX and UE DRX, </w:t>
            </w:r>
            <w:r w:rsidRPr="00950932">
              <w:rPr>
                <w:bCs/>
                <w:sz w:val="20"/>
                <w:szCs w:val="20"/>
              </w:rPr>
              <w:t xml:space="preserve">UE </w:t>
            </w:r>
            <w:proofErr w:type="spellStart"/>
            <w:r w:rsidRPr="00950932">
              <w:rPr>
                <w:bCs/>
                <w:sz w:val="20"/>
                <w:szCs w:val="20"/>
              </w:rPr>
              <w:t>behaviour</w:t>
            </w:r>
            <w:proofErr w:type="spellEnd"/>
            <w:r w:rsidRPr="00950932">
              <w:rPr>
                <w:bCs/>
                <w:sz w:val="20"/>
                <w:szCs w:val="20"/>
              </w:rPr>
              <w:t xml:space="preserve"> is the same as the case when cell DTX is </w:t>
            </w:r>
            <w:proofErr w:type="gramStart"/>
            <w:r w:rsidRPr="00950932">
              <w:rPr>
                <w:bCs/>
                <w:sz w:val="20"/>
                <w:szCs w:val="20"/>
              </w:rPr>
              <w:t>configured</w:t>
            </w:r>
            <w:proofErr w:type="gramEnd"/>
            <w:r w:rsidRPr="00950932">
              <w:rPr>
                <w:bCs/>
                <w:sz w:val="20"/>
                <w:szCs w:val="20"/>
              </w:rPr>
              <w:t xml:space="preserve"> and UE DRX is not configured or UE follows both cell DTX and UE DRX if there is no collision between cell DTX and UE DRX.</w:t>
            </w:r>
          </w:p>
          <w:p w14:paraId="4EC3A13E"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cell DTX but active for UE DRX, </w:t>
            </w:r>
            <w:r w:rsidRPr="00950932">
              <w:rPr>
                <w:bCs/>
                <w:sz w:val="20"/>
                <w:szCs w:val="20"/>
              </w:rPr>
              <w:t xml:space="preserve">UE </w:t>
            </w:r>
            <w:proofErr w:type="spellStart"/>
            <w:r w:rsidRPr="00950932">
              <w:rPr>
                <w:bCs/>
                <w:sz w:val="20"/>
                <w:szCs w:val="20"/>
              </w:rPr>
              <w:t>behaviour</w:t>
            </w:r>
            <w:proofErr w:type="spellEnd"/>
            <w:r w:rsidRPr="00950932">
              <w:rPr>
                <w:bCs/>
                <w:sz w:val="20"/>
                <w:szCs w:val="20"/>
              </w:rPr>
              <w:t xml:space="preserve"> is the same as non-active time of cell DTX when UE DRX is not configured.</w:t>
            </w:r>
          </w:p>
          <w:p w14:paraId="000211A0" w14:textId="77777777" w:rsidR="00583059" w:rsidRPr="00950932" w:rsidRDefault="00583059" w:rsidP="00950932">
            <w:pPr>
              <w:spacing w:before="0" w:after="0" w:line="240" w:lineRule="auto"/>
              <w:rPr>
                <w:bCs/>
                <w:lang w:eastAsia="ko-KR"/>
              </w:rPr>
            </w:pPr>
            <w:r w:rsidRPr="00950932">
              <w:rPr>
                <w:bCs/>
                <w:lang w:eastAsia="ko-KR"/>
              </w:rPr>
              <w:t xml:space="preserve">Proposal 14: Define the UE </w:t>
            </w:r>
            <w:proofErr w:type="spellStart"/>
            <w:r w:rsidRPr="00950932">
              <w:rPr>
                <w:bCs/>
                <w:lang w:eastAsia="ko-KR"/>
              </w:rPr>
              <w:t>behaviour</w:t>
            </w:r>
            <w:proofErr w:type="spellEnd"/>
            <w:r w:rsidRPr="00950932">
              <w:rPr>
                <w:bCs/>
                <w:lang w:eastAsia="ko-KR"/>
              </w:rPr>
              <w:t xml:space="preserve"> to support the joint operation of cell DTX/DRX and other collision handling.</w:t>
            </w:r>
          </w:p>
          <w:p w14:paraId="6A6ADA00" w14:textId="77777777" w:rsidR="00583059" w:rsidRPr="00950932" w:rsidRDefault="00583059" w:rsidP="00950932">
            <w:pPr>
              <w:spacing w:before="0" w:after="0" w:line="240" w:lineRule="auto"/>
              <w:rPr>
                <w:bCs/>
                <w:lang w:eastAsia="zh-CN"/>
              </w:rPr>
            </w:pPr>
            <w:r w:rsidRPr="00950932">
              <w:rPr>
                <w:bCs/>
                <w:lang w:eastAsia="zh-CN"/>
              </w:rPr>
              <w:t>Proposal 15: Support BFR procedure enhancement for the impact of cell DTX/DRX operation.</w:t>
            </w:r>
          </w:p>
          <w:p w14:paraId="203A18A8" w14:textId="77777777" w:rsidR="00583059" w:rsidRPr="00950932" w:rsidRDefault="00583059" w:rsidP="00950932">
            <w:pPr>
              <w:spacing w:before="0" w:after="0" w:line="240" w:lineRule="auto"/>
              <w:rPr>
                <w:bCs/>
                <w:lang w:eastAsia="zh-CN"/>
              </w:rPr>
            </w:pPr>
            <w:r w:rsidRPr="00950932">
              <w:rPr>
                <w:bCs/>
                <w:lang w:eastAsia="zh-CN"/>
              </w:rPr>
              <w:lastRenderedPageBreak/>
              <w:t>Proposal 16: Support joint operation of cell DTX/DRX and NES spatial/power domain techniques.</w:t>
            </w:r>
          </w:p>
          <w:p w14:paraId="6FD0A086" w14:textId="77777777" w:rsidR="00583059" w:rsidRPr="00950932" w:rsidRDefault="00583059" w:rsidP="00950932">
            <w:pPr>
              <w:spacing w:before="0" w:after="0" w:line="240" w:lineRule="auto"/>
              <w:rPr>
                <w:bCs/>
                <w:lang w:eastAsia="zh-CN"/>
              </w:rPr>
            </w:pPr>
            <w:r w:rsidRPr="00950932">
              <w:rPr>
                <w:bCs/>
                <w:lang w:eastAsia="ko-KR"/>
              </w:rPr>
              <w:t xml:space="preserve">Proposal 17: The DCI format indicating activation/deactivation/modification of cell DTX/DRX configuration can also indicate parameter updates per spatial domain (SD) and power domain (PD) adaptations, e.g., a value of </w:t>
            </w:r>
            <w:proofErr w:type="spellStart"/>
            <w:r w:rsidRPr="00950932">
              <w:rPr>
                <w:bCs/>
                <w:lang w:eastAsia="ko-KR"/>
              </w:rPr>
              <w:t>powerControlOffset</w:t>
            </w:r>
            <w:proofErr w:type="spellEnd"/>
            <w:r w:rsidRPr="00950932">
              <w:rPr>
                <w:bCs/>
                <w:lang w:eastAsia="ko-KR"/>
              </w:rPr>
              <w:t xml:space="preserve"> or </w:t>
            </w:r>
            <w:proofErr w:type="spellStart"/>
            <w:r w:rsidRPr="00950932">
              <w:rPr>
                <w:bCs/>
                <w:lang w:eastAsia="ko-KR"/>
              </w:rPr>
              <w:t>powerControlOffsetSS</w:t>
            </w:r>
            <w:proofErr w:type="spellEnd"/>
            <w:r w:rsidRPr="00950932">
              <w:rPr>
                <w:bCs/>
                <w:lang w:eastAsia="ko-KR"/>
              </w:rPr>
              <w:t xml:space="preserve"> or an adjustment value to </w:t>
            </w:r>
            <w:proofErr w:type="spellStart"/>
            <w:r w:rsidRPr="00950932">
              <w:rPr>
                <w:bCs/>
                <w:lang w:eastAsia="ko-KR"/>
              </w:rPr>
              <w:t>powerControlOffset</w:t>
            </w:r>
            <w:proofErr w:type="spellEnd"/>
            <w:r w:rsidRPr="00950932">
              <w:rPr>
                <w:bCs/>
                <w:lang w:eastAsia="ko-KR"/>
              </w:rPr>
              <w:t xml:space="preserve"> or </w:t>
            </w:r>
            <w:proofErr w:type="spellStart"/>
            <w:r w:rsidRPr="00950932">
              <w:rPr>
                <w:bCs/>
                <w:lang w:eastAsia="ko-KR"/>
              </w:rPr>
              <w:t>powerControlOffsetSS</w:t>
            </w:r>
            <w:proofErr w:type="spellEnd"/>
            <w:r w:rsidRPr="00950932">
              <w:rPr>
                <w:bCs/>
                <w:lang w:eastAsia="ko-KR"/>
              </w:rPr>
              <w:t xml:space="preserve">. </w:t>
            </w:r>
          </w:p>
          <w:p w14:paraId="57BB4B36" w14:textId="77777777" w:rsidR="002341B0" w:rsidRPr="00950932" w:rsidRDefault="002341B0" w:rsidP="00950932">
            <w:pPr>
              <w:spacing w:before="0" w:after="0" w:line="240" w:lineRule="auto"/>
              <w:rPr>
                <w:bCs/>
              </w:rPr>
            </w:pPr>
          </w:p>
        </w:tc>
      </w:tr>
      <w:tr w:rsidR="002341B0" w:rsidRPr="00950932" w14:paraId="497CFCAE" w14:textId="77777777" w:rsidTr="003960A1">
        <w:tc>
          <w:tcPr>
            <w:tcW w:w="1705" w:type="dxa"/>
          </w:tcPr>
          <w:p w14:paraId="32E166F5" w14:textId="6ED4897C" w:rsidR="002341B0" w:rsidRPr="00950932" w:rsidRDefault="00867B3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Ericsson [23]</w:t>
            </w:r>
          </w:p>
        </w:tc>
        <w:tc>
          <w:tcPr>
            <w:tcW w:w="7645" w:type="dxa"/>
          </w:tcPr>
          <w:p w14:paraId="0C378885" w14:textId="3DBB0DC3" w:rsidR="002341B0" w:rsidRPr="00950932" w:rsidRDefault="00000000" w:rsidP="00950932">
            <w:hyperlink w:anchor="_Toc134997472" w:history="1">
              <w:r w:rsidR="00867B34" w:rsidRPr="00950932">
                <w:rPr>
                  <w:rStyle w:val="Hyperlink"/>
                  <w:color w:val="auto"/>
                  <w:u w:val="none"/>
                </w:rPr>
                <w:t>Proposal 5</w:t>
              </w:r>
              <w:r w:rsidR="00867B34" w:rsidRPr="00950932">
                <w:rPr>
                  <w:rStyle w:val="Hyperlink"/>
                  <w:color w:val="auto"/>
                  <w:u w:val="none"/>
                </w:rPr>
                <w:tab/>
                <w:t>Support at least a cell DTX/DRX mechanism that does not disrupt an ongoing packet delivery including packet transmissions/retransmissions.</w:t>
              </w:r>
            </w:hyperlink>
          </w:p>
        </w:tc>
      </w:tr>
      <w:tr w:rsidR="002341B0" w:rsidRPr="00950932" w14:paraId="6E615D4F" w14:textId="77777777" w:rsidTr="003960A1">
        <w:tc>
          <w:tcPr>
            <w:tcW w:w="1705" w:type="dxa"/>
          </w:tcPr>
          <w:p w14:paraId="4A6B3115" w14:textId="27F7CFB9" w:rsidR="002341B0" w:rsidRPr="00950932" w:rsidRDefault="003426CB"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Transsion</w:t>
            </w:r>
            <w:proofErr w:type="spellEnd"/>
            <w:r w:rsidRPr="00950932">
              <w:rPr>
                <w:rFonts w:ascii="Times New Roman" w:hAnsi="Times New Roman"/>
                <w:szCs w:val="20"/>
                <w:lang w:eastAsia="zh-CN"/>
              </w:rPr>
              <w:t xml:space="preserve"> [26]</w:t>
            </w:r>
          </w:p>
        </w:tc>
        <w:tc>
          <w:tcPr>
            <w:tcW w:w="7645" w:type="dxa"/>
          </w:tcPr>
          <w:p w14:paraId="68E8BA35" w14:textId="77777777" w:rsidR="003426CB" w:rsidRPr="00950932" w:rsidRDefault="003426CB" w:rsidP="00950932">
            <w:pPr>
              <w:spacing w:before="0" w:after="0" w:line="240" w:lineRule="auto"/>
              <w:rPr>
                <w:bCs/>
                <w:lang w:eastAsia="zh-CN"/>
              </w:rPr>
            </w:pPr>
            <w:r w:rsidRPr="00950932">
              <w:rPr>
                <w:bCs/>
                <w:lang w:eastAsia="zh-CN"/>
              </w:rPr>
              <w:t xml:space="preserve">Proposal </w:t>
            </w:r>
            <w:proofErr w:type="gramStart"/>
            <w:r w:rsidRPr="00950932">
              <w:rPr>
                <w:bCs/>
                <w:lang w:eastAsia="zh-CN"/>
              </w:rPr>
              <w:t>2  Some</w:t>
            </w:r>
            <w:proofErr w:type="gramEnd"/>
            <w:r w:rsidRPr="00950932">
              <w:rPr>
                <w:bCs/>
                <w:lang w:eastAsia="zh-CN"/>
              </w:rPr>
              <w:t xml:space="preserve"> constraints on active/non-active time between cell DTX and cell DRX should be discussed.</w:t>
            </w:r>
          </w:p>
          <w:p w14:paraId="0D46C0DC" w14:textId="3724C307" w:rsidR="002341B0" w:rsidRPr="00950932" w:rsidRDefault="003426CB" w:rsidP="00950932">
            <w:pPr>
              <w:spacing w:before="0" w:after="0" w:line="240" w:lineRule="auto"/>
              <w:rPr>
                <w:bCs/>
              </w:rPr>
            </w:pPr>
            <w:r w:rsidRPr="00950932">
              <w:rPr>
                <w:bCs/>
                <w:lang w:eastAsia="zh-CN"/>
              </w:rPr>
              <w:t>Proposal 4 Configuring different cell DTX/DRX configurations for different power states should be</w:t>
            </w:r>
          </w:p>
        </w:tc>
      </w:tr>
      <w:tr w:rsidR="002341B0" w:rsidRPr="00950932" w14:paraId="593EC881" w14:textId="77777777" w:rsidTr="003960A1">
        <w:tc>
          <w:tcPr>
            <w:tcW w:w="1705" w:type="dxa"/>
          </w:tcPr>
          <w:p w14:paraId="7B08DE36" w14:textId="65DCD6CC" w:rsidR="002341B0"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Panasonic [27]</w:t>
            </w:r>
          </w:p>
        </w:tc>
        <w:tc>
          <w:tcPr>
            <w:tcW w:w="7645" w:type="dxa"/>
          </w:tcPr>
          <w:p w14:paraId="6429418D" w14:textId="77777777" w:rsidR="00324855" w:rsidRPr="00950932" w:rsidRDefault="00324855" w:rsidP="00950932">
            <w:pPr>
              <w:spacing w:before="0" w:after="0" w:line="240" w:lineRule="auto"/>
              <w:rPr>
                <w:rFonts w:eastAsia="Batang"/>
                <w:bCs/>
                <w:lang w:eastAsia="x-none"/>
              </w:rPr>
            </w:pPr>
            <w:r w:rsidRPr="00950932">
              <w:rPr>
                <w:rFonts w:eastAsia="Batang"/>
                <w:bCs/>
                <w:lang w:eastAsia="x-none"/>
              </w:rPr>
              <w:t>Proposal 6: Multiple cell DTX/DRX configurations should be considered for better energy saving adaptation. The switching between configurations needs possible L2/L1 signaling enhancement.</w:t>
            </w:r>
          </w:p>
          <w:p w14:paraId="1E41B162" w14:textId="77777777" w:rsidR="002341B0" w:rsidRPr="00950932" w:rsidRDefault="002341B0" w:rsidP="00950932">
            <w:pPr>
              <w:spacing w:before="0" w:after="0" w:line="240" w:lineRule="auto"/>
              <w:rPr>
                <w:bCs/>
              </w:rPr>
            </w:pPr>
          </w:p>
        </w:tc>
      </w:tr>
      <w:tr w:rsidR="00324855" w:rsidRPr="00950932" w14:paraId="4E74F5E9" w14:textId="77777777" w:rsidTr="003960A1">
        <w:tc>
          <w:tcPr>
            <w:tcW w:w="1705" w:type="dxa"/>
          </w:tcPr>
          <w:p w14:paraId="3539D32F" w14:textId="44D3B25B"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ETRI [29]</w:t>
            </w:r>
          </w:p>
        </w:tc>
        <w:tc>
          <w:tcPr>
            <w:tcW w:w="7645" w:type="dxa"/>
          </w:tcPr>
          <w:p w14:paraId="086E2C72" w14:textId="77777777" w:rsidR="00324855" w:rsidRPr="00950932" w:rsidRDefault="00324855" w:rsidP="00950932">
            <w:pPr>
              <w:spacing w:before="0" w:after="0" w:line="240" w:lineRule="auto"/>
              <w:rPr>
                <w:bCs/>
              </w:rPr>
            </w:pPr>
            <w:r w:rsidRPr="00950932">
              <w:rPr>
                <w:bCs/>
              </w:rPr>
              <w:t xml:space="preserve">Proposal 9: Support multiple cell DTX/DRX modes to allow UE to adapt transmission/reception </w:t>
            </w:r>
            <w:proofErr w:type="spellStart"/>
            <w:r w:rsidRPr="00950932">
              <w:rPr>
                <w:bCs/>
              </w:rPr>
              <w:t>behaviours</w:t>
            </w:r>
            <w:proofErr w:type="spellEnd"/>
            <w:r w:rsidRPr="00950932">
              <w:rPr>
                <w:bCs/>
              </w:rPr>
              <w:t xml:space="preserve"> during cell DTX/DRX non-active time.</w:t>
            </w:r>
          </w:p>
          <w:p w14:paraId="05ABCDA9" w14:textId="77777777" w:rsidR="00324855" w:rsidRPr="00950932" w:rsidRDefault="00324855" w:rsidP="00950932">
            <w:pPr>
              <w:spacing w:before="0" w:after="0" w:line="240" w:lineRule="auto"/>
              <w:rPr>
                <w:bCs/>
              </w:rPr>
            </w:pPr>
            <w:r w:rsidRPr="00950932">
              <w:rPr>
                <w:bCs/>
              </w:rPr>
              <w:t>Proposal 10: Each cell DTX/DRX mode is associated with a set of DL/UL signals UE receives/transmits (</w:t>
            </w:r>
            <w:proofErr w:type="gramStart"/>
            <w:r w:rsidRPr="00950932">
              <w:rPr>
                <w:bCs/>
              </w:rPr>
              <w:t>or,</w:t>
            </w:r>
            <w:proofErr w:type="gramEnd"/>
            <w:r w:rsidRPr="00950932">
              <w:rPr>
                <w:bCs/>
              </w:rPr>
              <w:t xml:space="preserve"> equivalently does not receive/transmit).</w:t>
            </w:r>
          </w:p>
          <w:p w14:paraId="066792BC" w14:textId="77777777" w:rsidR="00324855" w:rsidRPr="00950932" w:rsidRDefault="00324855" w:rsidP="00950932">
            <w:pPr>
              <w:spacing w:before="0" w:after="0" w:line="240" w:lineRule="auto"/>
              <w:rPr>
                <w:rFonts w:eastAsia="Batang"/>
                <w:bCs/>
                <w:lang w:eastAsia="x-none"/>
              </w:rPr>
            </w:pPr>
          </w:p>
        </w:tc>
      </w:tr>
      <w:tr w:rsidR="00324855" w:rsidRPr="00950932" w14:paraId="44D68A0B" w14:textId="77777777" w:rsidTr="003960A1">
        <w:tc>
          <w:tcPr>
            <w:tcW w:w="1705" w:type="dxa"/>
          </w:tcPr>
          <w:p w14:paraId="41953D64" w14:textId="7B8ED124" w:rsidR="00324855" w:rsidRPr="00950932" w:rsidRDefault="00324855"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Fruanhofer</w:t>
            </w:r>
            <w:proofErr w:type="spellEnd"/>
            <w:r w:rsidRPr="00950932">
              <w:rPr>
                <w:rFonts w:ascii="Times New Roman" w:hAnsi="Times New Roman"/>
                <w:szCs w:val="20"/>
                <w:lang w:eastAsia="zh-CN"/>
              </w:rPr>
              <w:t xml:space="preserve"> [30]</w:t>
            </w:r>
          </w:p>
        </w:tc>
        <w:tc>
          <w:tcPr>
            <w:tcW w:w="7645" w:type="dxa"/>
          </w:tcPr>
          <w:p w14:paraId="30FA4B17" w14:textId="77777777" w:rsidR="00324855" w:rsidRPr="00950932" w:rsidRDefault="00324855" w:rsidP="00950932">
            <w:pPr>
              <w:spacing w:before="0" w:after="0" w:line="240" w:lineRule="auto"/>
              <w:rPr>
                <w:bCs/>
              </w:rPr>
            </w:pPr>
            <w:r w:rsidRPr="00950932">
              <w:rPr>
                <w:bCs/>
              </w:rPr>
              <w:t>Observation 4: Temporary Cell DTX/DRX de-activation can save the re-activation overhead.</w:t>
            </w:r>
          </w:p>
          <w:p w14:paraId="148DDED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 xml:space="preserve">Observation 6: </w:t>
            </w:r>
            <w:proofErr w:type="gramStart"/>
            <w:r w:rsidRPr="00950932">
              <w:rPr>
                <w:b w:val="0"/>
                <w:bCs/>
                <w:sz w:val="20"/>
                <w:lang w:val="en-US"/>
              </w:rPr>
              <w:t>In order to</w:t>
            </w:r>
            <w:proofErr w:type="gramEnd"/>
            <w:r w:rsidRPr="00950932">
              <w:rPr>
                <w:b w:val="0"/>
                <w:bCs/>
                <w:sz w:val="20"/>
                <w:lang w:val="en-US"/>
              </w:rPr>
              <w:t xml:space="preserve"> significantly save energy, the activity of the cell should be limited to Cell DTX/DRX active period.</w:t>
            </w:r>
          </w:p>
          <w:p w14:paraId="1480349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7: Introducing a new CQI table would help the gNB implementation to have precise feedback to achieve a better initial BLER target for Cell DTX/DRX.</w:t>
            </w:r>
          </w:p>
          <w:p w14:paraId="1F4803E5" w14:textId="77777777" w:rsidR="00324855" w:rsidRPr="00950932" w:rsidRDefault="00324855" w:rsidP="00950932">
            <w:pPr>
              <w:pStyle w:val="TDocProposal"/>
              <w:numPr>
                <w:ilvl w:val="0"/>
                <w:numId w:val="0"/>
              </w:numPr>
              <w:spacing w:before="0" w:after="0"/>
              <w:rPr>
                <w:b w:val="0"/>
                <w:bCs/>
                <w:sz w:val="20"/>
                <w:lang w:val="en-US"/>
              </w:rPr>
            </w:pPr>
            <w:r w:rsidRPr="00950932">
              <w:rPr>
                <w:b w:val="0"/>
                <w:bCs/>
                <w:sz w:val="20"/>
                <w:lang w:val="en-US"/>
              </w:rPr>
              <w:t>Proposal 5: A new CQI table is defined to achieve higher reliability for initial transmissions when Cell DTX/DRX is activated.</w:t>
            </w:r>
          </w:p>
          <w:p w14:paraId="1560FCFF" w14:textId="77777777" w:rsidR="00324855" w:rsidRPr="00950932" w:rsidRDefault="00324855" w:rsidP="00950932">
            <w:pPr>
              <w:spacing w:before="0" w:after="0" w:line="240" w:lineRule="auto"/>
              <w:rPr>
                <w:rFonts w:eastAsia="Batang"/>
                <w:bCs/>
                <w:lang w:eastAsia="x-none"/>
              </w:rPr>
            </w:pPr>
          </w:p>
        </w:tc>
      </w:tr>
      <w:tr w:rsidR="00324855" w:rsidRPr="00950932" w14:paraId="6D3D36B1" w14:textId="77777777" w:rsidTr="003960A1">
        <w:tc>
          <w:tcPr>
            <w:tcW w:w="1705" w:type="dxa"/>
          </w:tcPr>
          <w:p w14:paraId="3F8528E2" w14:textId="35782CB3" w:rsidR="00324855" w:rsidRPr="00950932" w:rsidRDefault="00324855"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CEWiT</w:t>
            </w:r>
            <w:proofErr w:type="spellEnd"/>
            <w:r w:rsidRPr="00950932">
              <w:rPr>
                <w:rFonts w:ascii="Times New Roman" w:hAnsi="Times New Roman"/>
                <w:szCs w:val="20"/>
                <w:lang w:eastAsia="zh-CN"/>
              </w:rPr>
              <w:t xml:space="preserve"> [31]</w:t>
            </w:r>
          </w:p>
        </w:tc>
        <w:tc>
          <w:tcPr>
            <w:tcW w:w="7645" w:type="dxa"/>
          </w:tcPr>
          <w:p w14:paraId="602D69E7" w14:textId="77777777" w:rsidR="00324855" w:rsidRPr="00950932" w:rsidRDefault="00324855" w:rsidP="00950932">
            <w:pPr>
              <w:shd w:val="clear" w:color="auto" w:fill="FFFFFF"/>
              <w:snapToGrid w:val="0"/>
              <w:spacing w:before="0" w:after="0" w:line="240" w:lineRule="auto"/>
              <w:rPr>
                <w:bCs/>
              </w:rPr>
            </w:pPr>
            <w:r w:rsidRPr="00950932">
              <w:rPr>
                <w:rFonts w:eastAsia="Malgun Gothic"/>
                <w:bCs/>
              </w:rPr>
              <w:t xml:space="preserve">Proposal 1: Multiple Cell DTX/DRX patterns </w:t>
            </w:r>
            <w:r w:rsidRPr="00950932">
              <w:rPr>
                <w:bCs/>
              </w:rPr>
              <w:t>with different time granularity for duty cycle, periodicity and duration is supported.</w:t>
            </w:r>
          </w:p>
          <w:p w14:paraId="54EC04A8" w14:textId="77777777" w:rsidR="00324855" w:rsidRPr="00950932" w:rsidRDefault="00324855" w:rsidP="00950932">
            <w:pPr>
              <w:pStyle w:val="PreformattedText"/>
              <w:shd w:val="clear" w:color="auto" w:fill="FFFFFF"/>
              <w:spacing w:before="0"/>
              <w:rPr>
                <w:rFonts w:ascii="Times New Roman" w:eastAsia="Malgun Gothic" w:hAnsi="Times New Roman" w:cs="Times New Roman"/>
                <w:bCs/>
                <w:sz w:val="20"/>
                <w:szCs w:val="20"/>
                <w:lang w:val="en-US" w:eastAsia="ko-KR"/>
              </w:rPr>
            </w:pPr>
            <w:r w:rsidRPr="00950932">
              <w:rPr>
                <w:rFonts w:ascii="Times New Roman" w:eastAsia="Malgun Gothic" w:hAnsi="Times New Roman" w:cs="Times New Roman"/>
                <w:bCs/>
                <w:sz w:val="20"/>
                <w:szCs w:val="20"/>
                <w:lang w:val="en-US"/>
              </w:rPr>
              <w:t>Proposal 3: Indicating to the UE the t</w:t>
            </w:r>
            <w:r w:rsidRPr="00950932">
              <w:rPr>
                <w:rFonts w:ascii="Times New Roman" w:hAnsi="Times New Roman" w:cs="Times New Roman"/>
                <w:bCs/>
                <w:sz w:val="20"/>
                <w:szCs w:val="20"/>
                <w:lang w:val="en-US"/>
              </w:rPr>
              <w:t>ime gap between indication of active DTX/DRX pattern and activation of the DTX/DRX pattern at the gNB is supported</w:t>
            </w:r>
            <w:r w:rsidRPr="00950932">
              <w:rPr>
                <w:rFonts w:ascii="Times New Roman" w:eastAsia="Malgun Gothic" w:hAnsi="Times New Roman" w:cs="Times New Roman"/>
                <w:bCs/>
                <w:sz w:val="20"/>
                <w:szCs w:val="20"/>
                <w:lang w:val="en-US" w:eastAsia="ko-KR"/>
              </w:rPr>
              <w:t>.</w:t>
            </w:r>
          </w:p>
          <w:p w14:paraId="4E2E0D55" w14:textId="77777777" w:rsidR="00F77EC6" w:rsidRPr="005E0FC0" w:rsidRDefault="00F77EC6" w:rsidP="00F77EC6">
            <w:pPr>
              <w:pStyle w:val="PreformattedText"/>
              <w:shd w:val="clear" w:color="auto" w:fill="FFFFFF"/>
              <w:spacing w:before="0"/>
              <w:rPr>
                <w:rFonts w:ascii="Times New Roman" w:eastAsia="Malgun Gothic" w:hAnsi="Times New Roman" w:cs="Times New Roman"/>
                <w:sz w:val="20"/>
                <w:szCs w:val="20"/>
                <w:lang w:val="en-US"/>
              </w:rPr>
            </w:pPr>
            <w:r w:rsidRPr="005E0FC0">
              <w:rPr>
                <w:rFonts w:ascii="Times New Roman" w:eastAsia="Malgun Gothic" w:hAnsi="Times New Roman" w:cs="Times New Roman"/>
                <w:sz w:val="20"/>
                <w:szCs w:val="20"/>
                <w:lang w:val="en-US"/>
              </w:rPr>
              <w:t xml:space="preserve">Proposal 2: </w:t>
            </w:r>
            <w:r w:rsidRPr="005E0FC0">
              <w:rPr>
                <w:rFonts w:ascii="Times New Roman" w:hAnsi="Times New Roman" w:cs="Times New Roman"/>
                <w:sz w:val="20"/>
                <w:szCs w:val="20"/>
                <w:lang w:val="en-US"/>
              </w:rPr>
              <w:t xml:space="preserve">Defining different type of DTX/DRX patterns in standard and gNB dynamically indicating one of the DTX/DRX patterns as active to the UE using L1 </w:t>
            </w:r>
            <w:proofErr w:type="spellStart"/>
            <w:r w:rsidRPr="005E0FC0">
              <w:rPr>
                <w:rFonts w:ascii="Times New Roman" w:hAnsi="Times New Roman" w:cs="Times New Roman"/>
                <w:sz w:val="20"/>
                <w:szCs w:val="20"/>
                <w:lang w:val="en-US"/>
              </w:rPr>
              <w:t>signalling</w:t>
            </w:r>
            <w:proofErr w:type="spellEnd"/>
            <w:r w:rsidRPr="005E0FC0">
              <w:rPr>
                <w:rFonts w:ascii="Times New Roman" w:hAnsi="Times New Roman" w:cs="Times New Roman"/>
                <w:sz w:val="20"/>
                <w:szCs w:val="20"/>
                <w:lang w:val="en-US"/>
              </w:rPr>
              <w:t xml:space="preserve"> is supported.</w:t>
            </w:r>
          </w:p>
          <w:p w14:paraId="57C24B25" w14:textId="77777777" w:rsidR="00F77EC6" w:rsidRPr="005E0FC0" w:rsidRDefault="00F77EC6" w:rsidP="00F77EC6">
            <w:pPr>
              <w:spacing w:before="0" w:after="0" w:line="240" w:lineRule="auto"/>
              <w:rPr>
                <w:rFonts w:eastAsia="Malgun Gothic"/>
              </w:rPr>
            </w:pPr>
            <w:r w:rsidRPr="005E0FC0">
              <w:rPr>
                <w:rFonts w:eastAsia="Malgun Gothic"/>
              </w:rPr>
              <w:t xml:space="preserve">Observation 1: Following observation is made about deprioritizing signals and channels over cell DTX/DRX </w:t>
            </w:r>
          </w:p>
          <w:p w14:paraId="53C9BF67"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sz w:val="20"/>
                <w:szCs w:val="20"/>
              </w:rPr>
              <w:t xml:space="preserve">Deprioritizing results in </w:t>
            </w:r>
            <w:r w:rsidRPr="005E0FC0">
              <w:rPr>
                <w:rFonts w:eastAsia="Malgun Gothic"/>
                <w:sz w:val="20"/>
                <w:szCs w:val="20"/>
              </w:rPr>
              <w:t>delay and performance loss at UE</w:t>
            </w:r>
          </w:p>
          <w:p w14:paraId="7DC0C102"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rFonts w:eastAsia="Malgun Gothic"/>
                <w:sz w:val="20"/>
                <w:szCs w:val="20"/>
              </w:rPr>
              <w:t>Rescheduling the entire set of deprioritized signals/channels after DTX/DRX pattern results in additional signaling and redundancy</w:t>
            </w:r>
          </w:p>
          <w:p w14:paraId="727E2ACF" w14:textId="66B96DD3" w:rsidR="00324855" w:rsidRPr="00950932" w:rsidRDefault="00F77EC6" w:rsidP="00F77EC6">
            <w:pPr>
              <w:spacing w:before="0" w:after="0" w:line="240" w:lineRule="auto"/>
              <w:rPr>
                <w:bCs/>
              </w:rPr>
            </w:pPr>
            <w:r w:rsidRPr="005E0FC0">
              <w:rPr>
                <w:rFonts w:eastAsia="Malgun Gothic"/>
              </w:rPr>
              <w:t>Proposal 4: Reassigning the deprioritized operation after Cell DTX/DRX duration using a time offset is supported.</w:t>
            </w:r>
          </w:p>
        </w:tc>
      </w:tr>
    </w:tbl>
    <w:p w14:paraId="3415C42C" w14:textId="77777777" w:rsidR="000E513E" w:rsidRPr="00604FD7" w:rsidRDefault="000E513E" w:rsidP="00386933">
      <w:pPr>
        <w:pStyle w:val="Heading3"/>
        <w:rPr>
          <w:rFonts w:eastAsia="SimSun"/>
          <w:lang w:eastAsia="zh-CN"/>
        </w:rPr>
      </w:pPr>
      <w:r w:rsidRPr="00604FD7">
        <w:rPr>
          <w:rFonts w:eastAsia="SimSun"/>
          <w:lang w:eastAsia="zh-CN"/>
        </w:rPr>
        <w:t>Summary of Issues</w:t>
      </w:r>
    </w:p>
    <w:p w14:paraId="3D7DAF7C" w14:textId="77777777" w:rsidR="00C22BC0" w:rsidRDefault="00304755" w:rsidP="00304755">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 xml:space="preserve">There were several inputs received from different companies regarding the configuration and operation of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for energy savings in the RRC CONNECTED state.</w:t>
      </w:r>
      <w:r w:rsidR="002D4447">
        <w:rPr>
          <w:rFonts w:ascii="Times New Roman" w:hAnsi="Times New Roman"/>
          <w:szCs w:val="20"/>
          <w:lang w:eastAsia="zh-CN"/>
        </w:rPr>
        <w:t xml:space="preserve"> </w:t>
      </w:r>
      <w:r w:rsidR="00F77EC6">
        <w:rPr>
          <w:rFonts w:ascii="Times New Roman" w:hAnsi="Times New Roman"/>
          <w:szCs w:val="20"/>
          <w:lang w:eastAsia="zh-CN"/>
        </w:rPr>
        <w:t xml:space="preserve">One of the main issues for cell DTX/DRX operation </w:t>
      </w:r>
      <w:r w:rsidR="00C22BC0">
        <w:rPr>
          <w:rFonts w:ascii="Times New Roman" w:hAnsi="Times New Roman"/>
          <w:szCs w:val="20"/>
          <w:lang w:eastAsia="zh-CN"/>
        </w:rPr>
        <w:t>are:</w:t>
      </w:r>
    </w:p>
    <w:p w14:paraId="63E04649" w14:textId="77777777" w:rsidR="00C22BC0"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confirmation of the WA</w:t>
      </w:r>
    </w:p>
    <w:p w14:paraId="2813F9B4" w14:textId="2DF541F3" w:rsidR="00304755"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RAN1 decision on reliability aspects of the L1 signaling.</w:t>
      </w:r>
    </w:p>
    <w:p w14:paraId="6CE7CC0C" w14:textId="5CDF384B" w:rsidR="002D4447" w:rsidRDefault="002D4447" w:rsidP="00304755">
      <w:pPr>
        <w:pStyle w:val="BodyText"/>
        <w:tabs>
          <w:tab w:val="left" w:pos="1480"/>
        </w:tabs>
        <w:spacing w:after="0"/>
        <w:rPr>
          <w:rFonts w:ascii="Times New Roman" w:hAnsi="Times New Roman"/>
          <w:szCs w:val="20"/>
          <w:lang w:eastAsia="zh-CN"/>
        </w:rPr>
      </w:pPr>
    </w:p>
    <w:p w14:paraId="317332E0" w14:textId="16A3B90D" w:rsidR="0081560F" w:rsidRDefault="0081560F" w:rsidP="0030475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Additional issues are:</w:t>
      </w:r>
    </w:p>
    <w:p w14:paraId="19A7509D" w14:textId="4390A273" w:rsidR="0081560F" w:rsidRDefault="0081560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Support of multiple cell DTX/DRX configurations</w:t>
      </w:r>
    </w:p>
    <w:p w14:paraId="1EB4DD43" w14:textId="77777777" w:rsidR="0081560F" w:rsidRPr="003544E3" w:rsidRDefault="0081560F" w:rsidP="005B4868">
      <w:pPr>
        <w:pStyle w:val="BodyText"/>
        <w:tabs>
          <w:tab w:val="left" w:pos="1480"/>
        </w:tabs>
        <w:spacing w:after="0"/>
        <w:ind w:left="720"/>
        <w:rPr>
          <w:rFonts w:ascii="Times New Roman" w:hAnsi="Times New Roman"/>
          <w:szCs w:val="20"/>
          <w:lang w:eastAsia="zh-CN"/>
        </w:rPr>
      </w:pPr>
    </w:p>
    <w:p w14:paraId="66A71D23" w14:textId="77777777" w:rsidR="000E513E" w:rsidRPr="003544E3" w:rsidRDefault="000E513E" w:rsidP="00051D9F">
      <w:pPr>
        <w:pStyle w:val="BodyText"/>
        <w:spacing w:after="0"/>
        <w:rPr>
          <w:rFonts w:ascii="Times New Roman" w:hAnsi="Times New Roman"/>
          <w:szCs w:val="20"/>
          <w:lang w:eastAsia="zh-CN"/>
        </w:rPr>
      </w:pPr>
    </w:p>
    <w:p w14:paraId="394B9512" w14:textId="77777777" w:rsidR="00833318" w:rsidRPr="00386933" w:rsidRDefault="00833318" w:rsidP="00386933">
      <w:pPr>
        <w:pStyle w:val="Heading3"/>
        <w:rPr>
          <w:rFonts w:eastAsia="SimSun"/>
          <w:lang w:eastAsia="zh-CN"/>
        </w:rPr>
      </w:pPr>
      <w:r w:rsidRPr="00386933">
        <w:rPr>
          <w:rFonts w:eastAsia="SimSun"/>
          <w:lang w:eastAsia="zh-CN"/>
        </w:rPr>
        <w:t>Suggestions for further Discussions</w:t>
      </w:r>
    </w:p>
    <w:p w14:paraId="66108522" w14:textId="49A4C4A0" w:rsidR="002F593C" w:rsidRDefault="00DF09E5" w:rsidP="002F593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Moderator suggests to first focus on confirmation of WA, including the reliability aspects being asked by RAN2 LS [32]. The details of the L1 signaling </w:t>
      </w:r>
      <w:r w:rsidR="00B42CC3">
        <w:rPr>
          <w:rFonts w:ascii="Times New Roman" w:hAnsi="Times New Roman"/>
          <w:szCs w:val="20"/>
          <w:lang w:eastAsia="zh-CN"/>
        </w:rPr>
        <w:t xml:space="preserve">(if agreed) </w:t>
      </w:r>
      <w:r>
        <w:rPr>
          <w:rFonts w:ascii="Times New Roman" w:hAnsi="Times New Roman"/>
          <w:szCs w:val="20"/>
          <w:lang w:eastAsia="zh-CN"/>
        </w:rPr>
        <w:t>can be discussed as part of discussion topic 2.2.</w:t>
      </w:r>
    </w:p>
    <w:p w14:paraId="51180AA9" w14:textId="225DDBC0" w:rsidR="001A4D41" w:rsidRDefault="001A4D41" w:rsidP="002F593C">
      <w:pPr>
        <w:pStyle w:val="BodyText"/>
        <w:tabs>
          <w:tab w:val="left" w:pos="1480"/>
        </w:tabs>
        <w:spacing w:after="0"/>
        <w:rPr>
          <w:rFonts w:ascii="Times New Roman" w:hAnsi="Times New Roman"/>
          <w:szCs w:val="20"/>
          <w:lang w:eastAsia="zh-CN"/>
        </w:rPr>
      </w:pPr>
    </w:p>
    <w:p w14:paraId="112579A3" w14:textId="2F0BD8FD" w:rsidR="001A4D41" w:rsidRDefault="001A4D41" w:rsidP="00386933">
      <w:pPr>
        <w:pStyle w:val="Heading5"/>
        <w:rPr>
          <w:lang w:eastAsia="zh-CN"/>
        </w:rPr>
      </w:pPr>
      <w:r>
        <w:rPr>
          <w:lang w:eastAsia="zh-CN"/>
        </w:rPr>
        <w:t>Proposal #2-1</w:t>
      </w:r>
    </w:p>
    <w:p w14:paraId="30EDACBD" w14:textId="77777777" w:rsidR="00F13357" w:rsidRPr="00C10DF9" w:rsidRDefault="00F13357" w:rsidP="00E93300">
      <w:pPr>
        <w:pStyle w:val="ListParagraph"/>
        <w:numPr>
          <w:ilvl w:val="0"/>
          <w:numId w:val="11"/>
        </w:numPr>
        <w:jc w:val="both"/>
        <w:rPr>
          <w:sz w:val="20"/>
          <w:szCs w:val="20"/>
          <w:lang w:eastAsia="zh-CN"/>
        </w:rPr>
      </w:pPr>
      <w:r w:rsidRPr="00C10DF9">
        <w:rPr>
          <w:sz w:val="20"/>
          <w:szCs w:val="20"/>
          <w:lang w:eastAsia="zh-CN"/>
        </w:rPr>
        <w:t>Confirmation of WA from previous meeting.</w:t>
      </w:r>
    </w:p>
    <w:p w14:paraId="2908A0B5" w14:textId="77777777" w:rsidR="00F13357" w:rsidRPr="00C10DF9" w:rsidRDefault="00F13357" w:rsidP="00E93300">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4B0A159F" w14:textId="77777777" w:rsidR="00F13357" w:rsidRPr="00C10DF9" w:rsidRDefault="00F13357" w:rsidP="00E93300">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5CEC54BE"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This does not imply that L1 activation/deactivation is supported in Rel-18\</w:t>
      </w:r>
    </w:p>
    <w:p w14:paraId="717BF102"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Note: Reliability, overhead, and benefits are FFS</w:t>
      </w:r>
    </w:p>
    <w:p w14:paraId="66A626F8" w14:textId="77777777" w:rsidR="0070204C" w:rsidRPr="00C10DF9" w:rsidRDefault="0070204C" w:rsidP="002F593C">
      <w:pPr>
        <w:pStyle w:val="BodyText"/>
        <w:tabs>
          <w:tab w:val="left" w:pos="1480"/>
        </w:tabs>
        <w:spacing w:after="0"/>
        <w:rPr>
          <w:rFonts w:ascii="Times New Roman" w:hAnsi="Times New Roman"/>
          <w:szCs w:val="20"/>
          <w:lang w:eastAsia="zh-CN"/>
        </w:rPr>
      </w:pPr>
    </w:p>
    <w:p w14:paraId="1D8A40D6" w14:textId="77777777" w:rsidR="00AB23E3" w:rsidRPr="004F7090" w:rsidRDefault="00AB23E3" w:rsidP="00AB23E3">
      <w:pPr>
        <w:pStyle w:val="Heading5"/>
        <w:rPr>
          <w:lang w:eastAsia="zh-CN"/>
        </w:rPr>
      </w:pPr>
      <w:r w:rsidRPr="004F7090">
        <w:rPr>
          <w:lang w:eastAsia="zh-CN"/>
        </w:rPr>
        <w:t>Proposal #2-2</w:t>
      </w:r>
    </w:p>
    <w:p w14:paraId="5BE6019F" w14:textId="52132D03"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Dedicated (UE-specific) L1 signaling is reliable for cell DTX/DTX activation and deactivation</w:t>
      </w:r>
    </w:p>
    <w:p w14:paraId="30D5D4A9" w14:textId="2CE6BBC1" w:rsidR="001C6FDD" w:rsidRDefault="001C6FDD" w:rsidP="001C6FDD">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L1 signaling includes transmission of PDCCH and reporting feedback</w:t>
      </w:r>
    </w:p>
    <w:p w14:paraId="21D90D3A" w14:textId="6C7BC075"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is reliable</w:t>
      </w:r>
      <w:r w:rsidR="00604456">
        <w:rPr>
          <w:rFonts w:ascii="Times New Roman" w:hAnsi="Times New Roman"/>
          <w:szCs w:val="20"/>
          <w:lang w:eastAsia="zh-CN"/>
        </w:rPr>
        <w:t xml:space="preserve"> </w:t>
      </w:r>
      <w:r>
        <w:rPr>
          <w:rFonts w:ascii="Times New Roman" w:hAnsi="Times New Roman"/>
          <w:szCs w:val="20"/>
          <w:lang w:eastAsia="zh-CN"/>
        </w:rPr>
        <w:t>for cell DTX/DRX activation and deactivation</w:t>
      </w:r>
    </w:p>
    <w:p w14:paraId="1EDD2318" w14:textId="6F024A2E" w:rsidR="00AB23E3" w:rsidRDefault="00AB23E3" w:rsidP="00AB23E3">
      <w:pPr>
        <w:pStyle w:val="BodyText"/>
        <w:tabs>
          <w:tab w:val="left" w:pos="1480"/>
        </w:tabs>
        <w:spacing w:after="0"/>
        <w:rPr>
          <w:rFonts w:ascii="Times New Roman" w:hAnsi="Times New Roman"/>
          <w:szCs w:val="20"/>
          <w:lang w:eastAsia="zh-CN"/>
        </w:rPr>
      </w:pPr>
    </w:p>
    <w:p w14:paraId="45E4B036" w14:textId="7148D7DD" w:rsidR="00E22D4E" w:rsidRDefault="00E22D4E" w:rsidP="00AB23E3">
      <w:pPr>
        <w:pStyle w:val="BodyText"/>
        <w:tabs>
          <w:tab w:val="left" w:pos="1480"/>
        </w:tabs>
        <w:spacing w:after="0"/>
        <w:rPr>
          <w:rFonts w:ascii="Times New Roman" w:hAnsi="Times New Roman"/>
          <w:szCs w:val="20"/>
          <w:lang w:eastAsia="zh-CN"/>
        </w:rPr>
      </w:pPr>
    </w:p>
    <w:p w14:paraId="128E27BC" w14:textId="729700E1" w:rsidR="00E22D4E" w:rsidRDefault="00E22D4E" w:rsidP="00AB23E3">
      <w:pPr>
        <w:pStyle w:val="BodyText"/>
        <w:tabs>
          <w:tab w:val="left" w:pos="1480"/>
        </w:tabs>
        <w:spacing w:after="0"/>
        <w:rPr>
          <w:rFonts w:ascii="Times New Roman" w:hAnsi="Times New Roman"/>
          <w:szCs w:val="20"/>
          <w:lang w:eastAsia="zh-CN"/>
        </w:rPr>
      </w:pPr>
    </w:p>
    <w:p w14:paraId="5CCB96EA" w14:textId="77777777" w:rsidR="00E22D4E" w:rsidRPr="00FF26B9" w:rsidRDefault="00E22D4E" w:rsidP="00E22D4E">
      <w:pPr>
        <w:pStyle w:val="Heading3"/>
        <w:rPr>
          <w:rFonts w:eastAsia="SimSun"/>
          <w:lang w:eastAsia="zh-CN"/>
        </w:rPr>
      </w:pPr>
      <w:r>
        <w:rPr>
          <w:rFonts w:eastAsia="SimSun"/>
          <w:lang w:eastAsia="zh-CN"/>
        </w:rPr>
        <w:t>== Summary of Monday Offline Discussion ==</w:t>
      </w:r>
    </w:p>
    <w:p w14:paraId="2609B0AD" w14:textId="77777777" w:rsidR="00E22D4E" w:rsidRPr="00E22D4E" w:rsidRDefault="00E22D4E" w:rsidP="00AB23E3">
      <w:pPr>
        <w:pStyle w:val="BodyText"/>
        <w:tabs>
          <w:tab w:val="left" w:pos="1480"/>
        </w:tabs>
        <w:spacing w:after="0"/>
        <w:rPr>
          <w:rFonts w:ascii="Times New Roman" w:hAnsi="Times New Roman"/>
          <w:szCs w:val="20"/>
          <w:lang w:val="en-GB" w:eastAsia="zh-CN"/>
        </w:rPr>
      </w:pPr>
    </w:p>
    <w:p w14:paraId="77092F64"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companies commented that they believed whether L1 signaling is reliable enough for cell DTX/DRX configuration activation/deactivation is conditioned upon whether ACK feedback is available.</w:t>
      </w:r>
    </w:p>
    <w:p w14:paraId="366C09FD"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Ericsson, CATT, AT&amp;T, Samsung, Docomo, Nokia, Qualcomm, vivo, Huawei, Apple, ZTE, Xiaomi, Lenovo</w:t>
      </w:r>
    </w:p>
    <w:p w14:paraId="69C7EFB9"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Some companies commented that they did not think ACK feedback is required for L1 signaling to be reliable for cell DTX/DRX configuration activation/deactivation.</w:t>
      </w:r>
    </w:p>
    <w:p w14:paraId="36446A9E"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MediaTek, Fujitsu, CMCC, ITRI, Interdigital</w:t>
      </w:r>
      <w:r>
        <w:rPr>
          <w:rFonts w:ascii="Times New Roman" w:hAnsi="Times New Roman"/>
          <w:szCs w:val="20"/>
          <w:lang w:eastAsia="zh-CN"/>
        </w:rPr>
        <w:t>, Intel</w:t>
      </w:r>
    </w:p>
    <w:p w14:paraId="3C6100BB" w14:textId="3C6D88B0" w:rsidR="0070204C" w:rsidRDefault="0070204C" w:rsidP="0070204C">
      <w:pPr>
        <w:pStyle w:val="BodyText"/>
        <w:tabs>
          <w:tab w:val="left" w:pos="1480"/>
        </w:tabs>
        <w:spacing w:after="0"/>
        <w:rPr>
          <w:rFonts w:ascii="Times New Roman" w:hAnsi="Times New Roman"/>
          <w:szCs w:val="20"/>
          <w:lang w:eastAsia="zh-CN"/>
        </w:rPr>
      </w:pPr>
    </w:p>
    <w:p w14:paraId="5121A393" w14:textId="128D1DDD" w:rsidR="00B834EB" w:rsidRDefault="00B834EB" w:rsidP="0070204C">
      <w:pPr>
        <w:pStyle w:val="BodyText"/>
        <w:tabs>
          <w:tab w:val="left" w:pos="1480"/>
        </w:tabs>
        <w:spacing w:after="0"/>
        <w:rPr>
          <w:rFonts w:ascii="Times New Roman" w:hAnsi="Times New Roman"/>
          <w:szCs w:val="20"/>
          <w:lang w:eastAsia="zh-CN"/>
        </w:rPr>
      </w:pPr>
    </w:p>
    <w:p w14:paraId="4ABF6A7F" w14:textId="4EA03F64" w:rsidR="00B834EB" w:rsidRPr="00C10DF9" w:rsidRDefault="00236B77" w:rsidP="0070204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 following is proposal with list of potential text that might be agreeable.</w:t>
      </w:r>
      <w:r w:rsidR="009313BF">
        <w:rPr>
          <w:rFonts w:ascii="Times New Roman" w:hAnsi="Times New Roman"/>
          <w:szCs w:val="20"/>
          <w:lang w:eastAsia="zh-CN"/>
        </w:rPr>
        <w:t xml:space="preserve"> RAN1 will need to </w:t>
      </w:r>
      <w:proofErr w:type="spellStart"/>
      <w:r w:rsidR="009313BF">
        <w:rPr>
          <w:rFonts w:ascii="Times New Roman" w:hAnsi="Times New Roman"/>
          <w:szCs w:val="20"/>
          <w:lang w:eastAsia="zh-CN"/>
        </w:rPr>
        <w:t>downselect</w:t>
      </w:r>
      <w:proofErr w:type="spellEnd"/>
      <w:r w:rsidR="009313BF">
        <w:rPr>
          <w:rFonts w:ascii="Times New Roman" w:hAnsi="Times New Roman"/>
          <w:szCs w:val="20"/>
          <w:lang w:eastAsia="zh-CN"/>
        </w:rPr>
        <w:t xml:space="preserve"> among the alternatives.</w:t>
      </w:r>
    </w:p>
    <w:p w14:paraId="7065D97A" w14:textId="6E8E20A6" w:rsidR="0070204C" w:rsidRPr="004F7090" w:rsidRDefault="0070204C" w:rsidP="0070204C">
      <w:pPr>
        <w:pStyle w:val="Heading5"/>
        <w:rPr>
          <w:lang w:eastAsia="zh-CN"/>
        </w:rPr>
      </w:pPr>
      <w:r w:rsidRPr="004F7090">
        <w:rPr>
          <w:lang w:eastAsia="zh-CN"/>
        </w:rPr>
        <w:t>Proposal #2-2</w:t>
      </w:r>
      <w:r>
        <w:rPr>
          <w:lang w:eastAsia="zh-CN"/>
        </w:rPr>
        <w:t>A</w:t>
      </w:r>
    </w:p>
    <w:p w14:paraId="2493635B" w14:textId="127D6228" w:rsidR="005C6B53" w:rsidRDefault="005C6B53" w:rsidP="003A58D2">
      <w:pPr>
        <w:pStyle w:val="BodyText"/>
        <w:tabs>
          <w:tab w:val="left" w:pos="1480"/>
        </w:tabs>
        <w:spacing w:after="0"/>
        <w:rPr>
          <w:rFonts w:ascii="Times New Roman" w:hAnsi="Times New Roman"/>
          <w:szCs w:val="20"/>
          <w:lang w:eastAsia="zh-CN"/>
        </w:rPr>
      </w:pPr>
      <w:proofErr w:type="spellStart"/>
      <w:r>
        <w:rPr>
          <w:rFonts w:ascii="Times New Roman" w:hAnsi="Times New Roman"/>
          <w:szCs w:val="20"/>
          <w:lang w:eastAsia="zh-CN"/>
        </w:rPr>
        <w:t>Downselect</w:t>
      </w:r>
      <w:proofErr w:type="spellEnd"/>
      <w:r>
        <w:rPr>
          <w:rFonts w:ascii="Times New Roman" w:hAnsi="Times New Roman"/>
          <w:szCs w:val="20"/>
          <w:lang w:eastAsia="zh-CN"/>
        </w:rPr>
        <w:t xml:space="preserve"> among following alternatives:</w:t>
      </w:r>
    </w:p>
    <w:p w14:paraId="0E550B78" w14:textId="373C5374" w:rsidR="0070204C" w:rsidRPr="0070204C" w:rsidRDefault="005C6B53" w:rsidP="0070204C">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1) </w:t>
      </w:r>
      <w:r w:rsidR="0070204C" w:rsidRPr="0070204C">
        <w:rPr>
          <w:rFonts w:ascii="Times New Roman" w:hAnsi="Times New Roman"/>
          <w:szCs w:val="20"/>
          <w:lang w:eastAsia="zh-CN"/>
        </w:rPr>
        <w:t>RAN1 supports L1 signaling using PDCCH for cell DTX/DRX activation and deactivation</w:t>
      </w:r>
    </w:p>
    <w:p w14:paraId="6FA5AEAB" w14:textId="77777777" w:rsidR="0070204C" w:rsidRP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Support ACK feedback for the PDCCH to satisfy reliability</w:t>
      </w:r>
    </w:p>
    <w:p w14:paraId="7C0ED247" w14:textId="450C55D7" w:rsid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FFS: handling of cases that do not require ACK feedback</w:t>
      </w:r>
      <w:r w:rsidR="00602BCB">
        <w:rPr>
          <w:rFonts w:ascii="Times New Roman" w:hAnsi="Times New Roman"/>
          <w:szCs w:val="20"/>
          <w:lang w:eastAsia="zh-CN"/>
        </w:rPr>
        <w:t xml:space="preserve"> for reliable operation of cell DTX/DRX configuration activation/deactivation</w:t>
      </w:r>
    </w:p>
    <w:p w14:paraId="0545F605" w14:textId="679B6D58" w:rsidR="00A149BE" w:rsidRDefault="00A149BE" w:rsidP="0070204C">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wither L1 signaling </w:t>
      </w:r>
      <w:r w:rsidR="00B20055">
        <w:rPr>
          <w:rFonts w:ascii="Times New Roman" w:hAnsi="Times New Roman"/>
          <w:szCs w:val="20"/>
          <w:lang w:eastAsia="zh-CN"/>
        </w:rPr>
        <w:t xml:space="preserve">support </w:t>
      </w:r>
      <w:r>
        <w:rPr>
          <w:rFonts w:ascii="Times New Roman" w:hAnsi="Times New Roman"/>
          <w:szCs w:val="20"/>
          <w:lang w:eastAsia="zh-CN"/>
        </w:rPr>
        <w:t>will be for dedicated and/or group-common signaling</w:t>
      </w:r>
    </w:p>
    <w:p w14:paraId="6E1BC1E6" w14:textId="189A0ED2" w:rsidR="006505C0" w:rsidRDefault="006505C0" w:rsidP="00A149BE">
      <w:pPr>
        <w:pStyle w:val="BodyText"/>
        <w:tabs>
          <w:tab w:val="left" w:pos="1480"/>
        </w:tabs>
        <w:spacing w:after="0"/>
        <w:ind w:left="720"/>
        <w:rPr>
          <w:rFonts w:ascii="Times New Roman" w:hAnsi="Times New Roman"/>
          <w:szCs w:val="20"/>
          <w:lang w:eastAsia="zh-CN"/>
        </w:rPr>
      </w:pPr>
    </w:p>
    <w:p w14:paraId="6E91B542" w14:textId="58AB97F6" w:rsidR="000A1078" w:rsidRDefault="00A149BE" w:rsidP="000A1078">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705621">
        <w:rPr>
          <w:rFonts w:ascii="Times New Roman" w:hAnsi="Times New Roman"/>
          <w:szCs w:val="20"/>
          <w:lang w:eastAsia="zh-CN"/>
        </w:rPr>
        <w:t>2</w:t>
      </w:r>
      <w:r>
        <w:rPr>
          <w:rFonts w:ascii="Times New Roman" w:hAnsi="Times New Roman"/>
          <w:szCs w:val="20"/>
          <w:lang w:eastAsia="zh-CN"/>
        </w:rPr>
        <w:t xml:space="preserve">) </w:t>
      </w:r>
      <w:r w:rsidR="000A1078">
        <w:rPr>
          <w:rFonts w:ascii="Times New Roman" w:hAnsi="Times New Roman"/>
          <w:szCs w:val="20"/>
          <w:lang w:eastAsia="zh-CN"/>
        </w:rPr>
        <w:t>RAN1 supports the following L1 signaling for cell DTX/DRX configuration activation and deactivation</w:t>
      </w:r>
    </w:p>
    <w:p w14:paraId="66E3A28E" w14:textId="77777777" w:rsidR="000A1078" w:rsidRPr="00030052" w:rsidRDefault="000A1078" w:rsidP="000A1078">
      <w:pPr>
        <w:pStyle w:val="BodyText"/>
        <w:numPr>
          <w:ilvl w:val="1"/>
          <w:numId w:val="11"/>
        </w:numPr>
        <w:tabs>
          <w:tab w:val="left" w:pos="1480"/>
        </w:tabs>
        <w:spacing w:after="0"/>
        <w:rPr>
          <w:rFonts w:ascii="Times New Roman" w:hAnsi="Times New Roman"/>
          <w:szCs w:val="20"/>
          <w:lang w:eastAsia="zh-CN"/>
        </w:rPr>
      </w:pPr>
      <w:r w:rsidRPr="00030052">
        <w:rPr>
          <w:rFonts w:ascii="Times New Roman" w:hAnsi="Times New Roman"/>
          <w:szCs w:val="20"/>
          <w:lang w:eastAsia="zh-CN"/>
        </w:rPr>
        <w:lastRenderedPageBreak/>
        <w:t xml:space="preserve">dedicated L1 signaling </w:t>
      </w:r>
      <w:r>
        <w:rPr>
          <w:rFonts w:ascii="Times New Roman" w:hAnsi="Times New Roman"/>
          <w:szCs w:val="20"/>
          <w:lang w:eastAsia="zh-CN"/>
        </w:rPr>
        <w:t xml:space="preserve">via PDCCH </w:t>
      </w:r>
      <w:r w:rsidRPr="00030052">
        <w:rPr>
          <w:rFonts w:ascii="Times New Roman" w:hAnsi="Times New Roman"/>
          <w:szCs w:val="20"/>
          <w:lang w:eastAsia="zh-CN"/>
        </w:rPr>
        <w:t xml:space="preserve">with </w:t>
      </w:r>
      <w:r>
        <w:rPr>
          <w:rFonts w:ascii="Times New Roman" w:hAnsi="Times New Roman"/>
          <w:szCs w:val="20"/>
          <w:lang w:eastAsia="zh-CN"/>
        </w:rPr>
        <w:t>ACK</w:t>
      </w:r>
      <w:r w:rsidRPr="00030052">
        <w:rPr>
          <w:rFonts w:ascii="Times New Roman" w:hAnsi="Times New Roman"/>
          <w:szCs w:val="20"/>
          <w:lang w:eastAsia="zh-CN"/>
        </w:rPr>
        <w:t xml:space="preserve"> feedback</w:t>
      </w:r>
    </w:p>
    <w:p w14:paraId="45E00BE9" w14:textId="77777777" w:rsidR="000A1078" w:rsidRDefault="000A1078" w:rsidP="000A1078">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via PDCCH</w:t>
      </w:r>
    </w:p>
    <w:p w14:paraId="3F35B9D1" w14:textId="77777777" w:rsidR="000A1078" w:rsidRDefault="000A1078" w:rsidP="000A1078">
      <w:pPr>
        <w:pStyle w:val="BodyText"/>
        <w:numPr>
          <w:ilvl w:val="2"/>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whether ACK </w:t>
      </w:r>
    </w:p>
    <w:p w14:paraId="75CD5720" w14:textId="77777777" w:rsidR="00705621" w:rsidRDefault="00705621" w:rsidP="00705621">
      <w:pPr>
        <w:pStyle w:val="BodyText"/>
        <w:tabs>
          <w:tab w:val="left" w:pos="1480"/>
        </w:tabs>
        <w:spacing w:after="0"/>
        <w:ind w:left="720"/>
        <w:rPr>
          <w:rFonts w:ascii="Times New Roman" w:hAnsi="Times New Roman"/>
          <w:szCs w:val="20"/>
          <w:lang w:eastAsia="zh-CN"/>
        </w:rPr>
      </w:pPr>
    </w:p>
    <w:p w14:paraId="218B90B3" w14:textId="78051396" w:rsidR="00705621" w:rsidRDefault="00705621" w:rsidP="00705621">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Alt 3) RAN1 supports at least dedicated L1 signaling based on PDCCH to at least activate/deactivate a cell DTX and/or DRX configuration is supported.</w:t>
      </w:r>
    </w:p>
    <w:p w14:paraId="0BFD30EC" w14:textId="34101D54" w:rsidR="008E7F7C" w:rsidRPr="000A1078" w:rsidRDefault="008E7F7C" w:rsidP="000A1078">
      <w:pPr>
        <w:pStyle w:val="BodyText"/>
        <w:tabs>
          <w:tab w:val="left" w:pos="1480"/>
        </w:tabs>
        <w:spacing w:after="0"/>
        <w:ind w:left="720"/>
        <w:rPr>
          <w:rFonts w:ascii="Times New Roman" w:hAnsi="Times New Roman"/>
          <w:szCs w:val="20"/>
          <w:lang w:eastAsia="zh-CN"/>
        </w:rPr>
      </w:pPr>
    </w:p>
    <w:p w14:paraId="68C47144" w14:textId="6EC28BBF" w:rsidR="00E8169A" w:rsidRPr="0070204C" w:rsidRDefault="005C6B53" w:rsidP="00E8169A">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A149BE">
        <w:rPr>
          <w:rFonts w:ascii="Times New Roman" w:hAnsi="Times New Roman"/>
          <w:szCs w:val="20"/>
          <w:lang w:eastAsia="zh-CN"/>
        </w:rPr>
        <w:t>4</w:t>
      </w:r>
      <w:r>
        <w:rPr>
          <w:rFonts w:ascii="Times New Roman" w:hAnsi="Times New Roman"/>
          <w:szCs w:val="20"/>
          <w:lang w:eastAsia="zh-CN"/>
        </w:rPr>
        <w:t xml:space="preserve">) </w:t>
      </w:r>
      <w:r w:rsidR="00E8169A" w:rsidRPr="0070204C">
        <w:rPr>
          <w:rFonts w:ascii="Times New Roman" w:hAnsi="Times New Roman"/>
          <w:szCs w:val="20"/>
          <w:lang w:eastAsia="zh-CN"/>
        </w:rPr>
        <w:t xml:space="preserve">RAN1 </w:t>
      </w:r>
      <w:r w:rsidR="00E8169A">
        <w:rPr>
          <w:rFonts w:ascii="Times New Roman" w:hAnsi="Times New Roman"/>
          <w:szCs w:val="20"/>
          <w:lang w:eastAsia="zh-CN"/>
        </w:rPr>
        <w:t xml:space="preserve">does not </w:t>
      </w:r>
      <w:r w:rsidR="00E8169A" w:rsidRPr="0070204C">
        <w:rPr>
          <w:rFonts w:ascii="Times New Roman" w:hAnsi="Times New Roman"/>
          <w:szCs w:val="20"/>
          <w:lang w:eastAsia="zh-CN"/>
        </w:rPr>
        <w:t xml:space="preserve">supports L1 signaling </w:t>
      </w:r>
      <w:r w:rsidR="00E8169A">
        <w:rPr>
          <w:rFonts w:ascii="Times New Roman" w:hAnsi="Times New Roman"/>
          <w:szCs w:val="20"/>
          <w:lang w:eastAsia="zh-CN"/>
        </w:rPr>
        <w:t>c</w:t>
      </w:r>
      <w:r w:rsidR="00E8169A" w:rsidRPr="0070204C">
        <w:rPr>
          <w:rFonts w:ascii="Times New Roman" w:hAnsi="Times New Roman"/>
          <w:szCs w:val="20"/>
          <w:lang w:eastAsia="zh-CN"/>
        </w:rPr>
        <w:t>ell DTX/DRX activation and deactivation</w:t>
      </w:r>
    </w:p>
    <w:p w14:paraId="1BA74F78" w14:textId="77777777" w:rsidR="00E8169A" w:rsidRDefault="00E8169A" w:rsidP="00E8169A">
      <w:pPr>
        <w:pStyle w:val="BodyText"/>
        <w:tabs>
          <w:tab w:val="left" w:pos="1480"/>
        </w:tabs>
        <w:spacing w:after="0"/>
        <w:rPr>
          <w:rFonts w:ascii="Times New Roman" w:hAnsi="Times New Roman"/>
          <w:szCs w:val="20"/>
          <w:lang w:eastAsia="zh-CN"/>
        </w:rPr>
      </w:pPr>
    </w:p>
    <w:p w14:paraId="6C1F456C" w14:textId="06B734B7" w:rsidR="00705621" w:rsidRDefault="00705621" w:rsidP="002F593C">
      <w:pPr>
        <w:pStyle w:val="BodyText"/>
        <w:tabs>
          <w:tab w:val="left" w:pos="1480"/>
        </w:tabs>
        <w:spacing w:after="0"/>
        <w:rPr>
          <w:rFonts w:ascii="Times New Roman" w:hAnsi="Times New Roman"/>
          <w:szCs w:val="20"/>
          <w:lang w:eastAsia="zh-CN"/>
        </w:rPr>
      </w:pPr>
    </w:p>
    <w:p w14:paraId="3D6DFEB6" w14:textId="77777777" w:rsidR="00705621" w:rsidRDefault="00705621" w:rsidP="002F593C">
      <w:pPr>
        <w:pStyle w:val="BodyText"/>
        <w:tabs>
          <w:tab w:val="left" w:pos="1480"/>
        </w:tabs>
        <w:spacing w:after="0"/>
        <w:rPr>
          <w:rFonts w:ascii="Times New Roman" w:hAnsi="Times New Roman"/>
          <w:szCs w:val="20"/>
          <w:lang w:eastAsia="zh-CN"/>
        </w:rPr>
      </w:pPr>
    </w:p>
    <w:p w14:paraId="2D9AD32B" w14:textId="1F98FB70" w:rsidR="00FF26B9" w:rsidRPr="00FF26B9" w:rsidRDefault="00FF26B9" w:rsidP="00FF26B9">
      <w:pPr>
        <w:pStyle w:val="Heading3"/>
        <w:rPr>
          <w:rFonts w:eastAsia="SimSun"/>
          <w:lang w:eastAsia="zh-CN"/>
        </w:rPr>
      </w:pPr>
      <w:r w:rsidRPr="00FF26B9">
        <w:rPr>
          <w:rFonts w:eastAsia="SimSun"/>
          <w:lang w:eastAsia="zh-CN"/>
        </w:rPr>
        <w:t>[1st Round Discussion]</w:t>
      </w:r>
    </w:p>
    <w:p w14:paraId="4C52D66F" w14:textId="09EF4914" w:rsidR="00B93EFB" w:rsidRDefault="00830E98"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Companies are encouraged to provide comments on Proposal #2-1 and #2-2A.</w:t>
      </w:r>
    </w:p>
    <w:p w14:paraId="3BD34AA0" w14:textId="18FAE782" w:rsidR="0000669B" w:rsidRDefault="0000669B"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RAN1 needs to </w:t>
      </w:r>
      <w:proofErr w:type="spellStart"/>
      <w:r>
        <w:rPr>
          <w:rFonts w:ascii="Times New Roman" w:hAnsi="Times New Roman"/>
          <w:szCs w:val="20"/>
          <w:lang w:eastAsia="zh-CN"/>
        </w:rPr>
        <w:t>downselect</w:t>
      </w:r>
      <w:proofErr w:type="spellEnd"/>
      <w:r>
        <w:rPr>
          <w:rFonts w:ascii="Times New Roman" w:hAnsi="Times New Roman"/>
          <w:szCs w:val="20"/>
          <w:lang w:eastAsia="zh-CN"/>
        </w:rPr>
        <w:t xml:space="preserve"> among alternatively for #2-2A, or somehow fix proposal #2-2A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another alternative) that will be acceptable by all.</w:t>
      </w:r>
    </w:p>
    <w:p w14:paraId="58A3DA35" w14:textId="77777777" w:rsidR="00B93EFB" w:rsidRDefault="00B93EFB" w:rsidP="00051D9F">
      <w:pPr>
        <w:pStyle w:val="BodyText"/>
        <w:spacing w:after="0"/>
        <w:rPr>
          <w:rFonts w:ascii="Times New Roman" w:hAnsi="Times New Roman"/>
          <w:szCs w:val="20"/>
          <w:lang w:eastAsia="zh-CN"/>
        </w:rPr>
      </w:pPr>
    </w:p>
    <w:p w14:paraId="7248E065" w14:textId="77777777" w:rsidR="00FF26B9" w:rsidRDefault="00FF26B9"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F26B9" w14:paraId="1C78F1E5" w14:textId="77777777" w:rsidTr="00D73128">
        <w:tc>
          <w:tcPr>
            <w:tcW w:w="1525" w:type="dxa"/>
            <w:shd w:val="clear" w:color="auto" w:fill="D9D9D9" w:themeFill="background1" w:themeFillShade="D9"/>
          </w:tcPr>
          <w:p w14:paraId="65E475D6" w14:textId="4F14831C"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088975CD" w14:textId="0FFE4853"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679D61BA" w14:textId="77777777" w:rsidTr="00FF26B9">
        <w:tc>
          <w:tcPr>
            <w:tcW w:w="1525" w:type="dxa"/>
          </w:tcPr>
          <w:p w14:paraId="66E4AF69" w14:textId="37F6E8F4"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825" w:type="dxa"/>
          </w:tcPr>
          <w:p w14:paraId="16539F4D"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For P#2-1A, we can confirm the working assumption.</w:t>
            </w:r>
          </w:p>
          <w:p w14:paraId="6E2A4B73" w14:textId="21130B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P#2-2A, our position is Alt 4. As we explained in offline discussion, cell DTX/DRX is a semi-static process, the periodicity of cell DTX/DRX is typically several hundreds of </w:t>
            </w:r>
            <w:proofErr w:type="spellStart"/>
            <w:r>
              <w:rPr>
                <w:rFonts w:ascii="Times New Roman" w:hAnsi="Times New Roman"/>
                <w:szCs w:val="20"/>
                <w:lang w:eastAsia="zh-CN"/>
              </w:rPr>
              <w:t>miniseconds</w:t>
            </w:r>
            <w:proofErr w:type="spellEnd"/>
            <w:r>
              <w:rPr>
                <w:rFonts w:ascii="Times New Roman" w:hAnsi="Times New Roman"/>
                <w:szCs w:val="20"/>
                <w:lang w:eastAsia="zh-CN"/>
              </w:rPr>
              <w:t xml:space="preserve">. and once it is activated, it will last tens of or hundreds of periodicities. With such time granularity, dynamic activation/deactivation does not bring clear benefit, but increase the complexity. </w:t>
            </w:r>
          </w:p>
        </w:tc>
      </w:tr>
    </w:tbl>
    <w:p w14:paraId="0B2D4976" w14:textId="6367E10C" w:rsidR="00FF26B9" w:rsidRDefault="00FF26B9" w:rsidP="00051D9F">
      <w:pPr>
        <w:pStyle w:val="BodyText"/>
        <w:spacing w:after="0"/>
        <w:rPr>
          <w:rFonts w:ascii="Times New Roman" w:hAnsi="Times New Roman"/>
          <w:szCs w:val="20"/>
          <w:lang w:eastAsia="zh-CN"/>
        </w:rPr>
      </w:pPr>
    </w:p>
    <w:p w14:paraId="23317782" w14:textId="3BC26A27" w:rsidR="00FF26B9" w:rsidRDefault="00FF26B9" w:rsidP="00051D9F">
      <w:pPr>
        <w:pStyle w:val="BodyText"/>
        <w:spacing w:after="0"/>
        <w:rPr>
          <w:rFonts w:ascii="Times New Roman" w:hAnsi="Times New Roman"/>
          <w:szCs w:val="20"/>
          <w:lang w:eastAsia="zh-CN"/>
        </w:rPr>
      </w:pPr>
    </w:p>
    <w:p w14:paraId="5761B02A" w14:textId="58CEEFEB" w:rsidR="001C6FDD" w:rsidRDefault="001C6FDD" w:rsidP="00051D9F">
      <w:pPr>
        <w:pStyle w:val="BodyText"/>
        <w:spacing w:after="0"/>
        <w:rPr>
          <w:rFonts w:ascii="Times New Roman" w:hAnsi="Times New Roman"/>
          <w:szCs w:val="20"/>
          <w:lang w:eastAsia="zh-CN"/>
        </w:rPr>
      </w:pPr>
    </w:p>
    <w:p w14:paraId="6C53FAAE" w14:textId="7C012B36" w:rsidR="000671E3" w:rsidRPr="00FF26B9" w:rsidRDefault="000671E3" w:rsidP="000671E3">
      <w:pPr>
        <w:pStyle w:val="Heading3"/>
        <w:rPr>
          <w:rFonts w:eastAsia="SimSun"/>
          <w:lang w:eastAsia="zh-CN"/>
        </w:rPr>
      </w:pPr>
      <w:r>
        <w:rPr>
          <w:rFonts w:eastAsia="SimSun"/>
          <w:lang w:eastAsia="zh-CN"/>
        </w:rPr>
        <w:t>== Summary of Tuesday Offline Discussion ==</w:t>
      </w:r>
    </w:p>
    <w:p w14:paraId="73857A99" w14:textId="618AC5AC" w:rsidR="007A3F64" w:rsidRDefault="007A3F64" w:rsidP="007A3F64">
      <w:r>
        <w:t xml:space="preserve">There is still no consensus on the proposals being discussed. There seem to be dispute on the level of reliability that is required for nominal operations of cell DTX/DRX. Because of this difference in opinion, companies still have </w:t>
      </w:r>
    </w:p>
    <w:p w14:paraId="3FE92E58" w14:textId="77777777" w:rsidR="007A3F64" w:rsidRPr="007A3F64" w:rsidRDefault="007A3F64" w:rsidP="007A3F64"/>
    <w:p w14:paraId="15EB2582" w14:textId="62BD2C9A" w:rsidR="000C28CF" w:rsidRPr="004F7090" w:rsidRDefault="000C28CF" w:rsidP="000C28CF">
      <w:pPr>
        <w:pStyle w:val="Heading5"/>
        <w:rPr>
          <w:lang w:eastAsia="zh-CN"/>
        </w:rPr>
      </w:pPr>
      <w:r w:rsidRPr="004F7090">
        <w:rPr>
          <w:lang w:eastAsia="zh-CN"/>
        </w:rPr>
        <w:t>Proposal #2-2</w:t>
      </w:r>
      <w:r>
        <w:rPr>
          <w:lang w:eastAsia="zh-CN"/>
        </w:rPr>
        <w:t>B</w:t>
      </w:r>
    </w:p>
    <w:p w14:paraId="6651BEE8" w14:textId="08C366E5" w:rsidR="000671E3" w:rsidRPr="000C28CF" w:rsidRDefault="000671E3" w:rsidP="000671E3">
      <w:pPr>
        <w:pStyle w:val="BodyText"/>
        <w:spacing w:after="0"/>
        <w:rPr>
          <w:rFonts w:cs="Times"/>
          <w:szCs w:val="20"/>
          <w:lang w:eastAsia="zh-CN"/>
        </w:rPr>
      </w:pPr>
      <w:r w:rsidRPr="000C28CF">
        <w:rPr>
          <w:rFonts w:cs="Times"/>
          <w:szCs w:val="20"/>
          <w:lang w:eastAsia="zh-CN"/>
        </w:rPr>
        <w:t xml:space="preserve">RAN1 supports </w:t>
      </w:r>
      <w:r w:rsidR="00BB1001" w:rsidRPr="000C28CF">
        <w:rPr>
          <w:rFonts w:cs="Times"/>
          <w:szCs w:val="20"/>
          <w:lang w:eastAsia="zh-CN"/>
        </w:rPr>
        <w:t xml:space="preserve">the following </w:t>
      </w:r>
      <w:r w:rsidRPr="000C28CF">
        <w:rPr>
          <w:rFonts w:cs="Times"/>
          <w:szCs w:val="20"/>
          <w:lang w:eastAsia="zh-CN"/>
        </w:rPr>
        <w:t>L1 signaling using PDCCH for cell DTX/DRX activation and deactivation</w:t>
      </w:r>
    </w:p>
    <w:p w14:paraId="1EF6B5DB" w14:textId="1D0DC6E7" w:rsidR="00395E87" w:rsidRPr="000C28CF" w:rsidRDefault="00DA0348" w:rsidP="00DA0348">
      <w:pPr>
        <w:pStyle w:val="BodyText"/>
        <w:numPr>
          <w:ilvl w:val="0"/>
          <w:numId w:val="48"/>
        </w:numPr>
        <w:spacing w:after="0"/>
        <w:rPr>
          <w:rFonts w:cs="Times"/>
          <w:szCs w:val="20"/>
          <w:lang w:eastAsia="zh-CN"/>
        </w:rPr>
      </w:pPr>
      <w:r w:rsidRPr="000C28CF">
        <w:rPr>
          <w:rFonts w:cs="Times"/>
          <w:szCs w:val="20"/>
          <w:lang w:eastAsia="zh-CN"/>
        </w:rPr>
        <w:t>group common signaling</w:t>
      </w:r>
      <w:r w:rsidR="0047509D" w:rsidRPr="000C28CF">
        <w:rPr>
          <w:rFonts w:cs="Times"/>
          <w:szCs w:val="20"/>
          <w:lang w:eastAsia="zh-CN"/>
        </w:rPr>
        <w:t xml:space="preserve"> with HARQ-ACK</w:t>
      </w:r>
      <w:r w:rsidR="00701946">
        <w:rPr>
          <w:rFonts w:cs="Times"/>
          <w:szCs w:val="20"/>
          <w:lang w:eastAsia="zh-CN"/>
        </w:rPr>
        <w:t xml:space="preserve"> (</w:t>
      </w:r>
      <w:r w:rsidR="0047509D" w:rsidRPr="000C28CF">
        <w:rPr>
          <w:rFonts w:cs="Times"/>
          <w:szCs w:val="20"/>
          <w:lang w:eastAsia="zh-CN"/>
        </w:rPr>
        <w:t>ACK</w:t>
      </w:r>
      <w:r w:rsidR="00701946">
        <w:rPr>
          <w:rFonts w:cs="Times"/>
          <w:szCs w:val="20"/>
          <w:lang w:eastAsia="zh-CN"/>
        </w:rPr>
        <w:t>/NACK)</w:t>
      </w:r>
      <w:r w:rsidR="0047509D" w:rsidRPr="000C28CF">
        <w:rPr>
          <w:rFonts w:cs="Times"/>
          <w:szCs w:val="20"/>
          <w:lang w:eastAsia="zh-CN"/>
        </w:rPr>
        <w:t xml:space="preserve"> feedback</w:t>
      </w:r>
    </w:p>
    <w:p w14:paraId="75499CF1" w14:textId="7FD2F328" w:rsidR="00DA0348" w:rsidRPr="000C28CF" w:rsidRDefault="00395E87" w:rsidP="00395E87">
      <w:pPr>
        <w:pStyle w:val="BodyText"/>
        <w:numPr>
          <w:ilvl w:val="1"/>
          <w:numId w:val="48"/>
        </w:numPr>
        <w:spacing w:after="0"/>
        <w:rPr>
          <w:rFonts w:cs="Times"/>
          <w:szCs w:val="20"/>
          <w:lang w:eastAsia="zh-CN"/>
        </w:rPr>
      </w:pPr>
      <w:r w:rsidRPr="000C28CF">
        <w:rPr>
          <w:rFonts w:cs="Times"/>
          <w:szCs w:val="20"/>
          <w:lang w:eastAsia="zh-CN"/>
        </w:rPr>
        <w:t xml:space="preserve">FFS: </w:t>
      </w:r>
      <w:r w:rsidR="0047509D" w:rsidRPr="000C28CF">
        <w:rPr>
          <w:rFonts w:cs="Times"/>
          <w:szCs w:val="20"/>
          <w:lang w:eastAsia="zh-CN"/>
        </w:rPr>
        <w:t xml:space="preserve">details </w:t>
      </w:r>
      <w:r w:rsidR="00DA0348" w:rsidRPr="000C28CF">
        <w:rPr>
          <w:rFonts w:cs="Times"/>
          <w:szCs w:val="20"/>
          <w:lang w:eastAsia="zh-CN"/>
        </w:rPr>
        <w:t>HARQ-ACK</w:t>
      </w:r>
      <w:r w:rsidR="00701946">
        <w:rPr>
          <w:rFonts w:cs="Times"/>
          <w:szCs w:val="20"/>
          <w:lang w:eastAsia="zh-CN"/>
        </w:rPr>
        <w:t xml:space="preserve"> (ACK/NACK)</w:t>
      </w:r>
      <w:r w:rsidR="00DA0348" w:rsidRPr="000C28CF">
        <w:rPr>
          <w:rFonts w:cs="Times"/>
          <w:szCs w:val="20"/>
          <w:lang w:eastAsia="zh-CN"/>
        </w:rPr>
        <w:t xml:space="preserve"> feedback</w:t>
      </w:r>
    </w:p>
    <w:p w14:paraId="2416AEEE" w14:textId="77777777" w:rsidR="00DA0348" w:rsidRPr="000C28CF" w:rsidRDefault="00DA0348" w:rsidP="00395E87">
      <w:pPr>
        <w:pStyle w:val="BodyText"/>
        <w:numPr>
          <w:ilvl w:val="2"/>
          <w:numId w:val="48"/>
        </w:numPr>
        <w:spacing w:after="0"/>
        <w:rPr>
          <w:rFonts w:cs="Times"/>
          <w:szCs w:val="20"/>
          <w:lang w:eastAsia="zh-CN"/>
        </w:rPr>
      </w:pPr>
      <w:r w:rsidRPr="000C28CF">
        <w:rPr>
          <w:rFonts w:cs="Times"/>
          <w:szCs w:val="20"/>
          <w:lang w:eastAsia="zh-CN"/>
        </w:rPr>
        <w:t>Strive to reuse the MBS framework as much as possible</w:t>
      </w:r>
    </w:p>
    <w:p w14:paraId="5458E7BD" w14:textId="77777777" w:rsidR="0001397C" w:rsidRDefault="0001397C" w:rsidP="0047509D">
      <w:pPr>
        <w:pStyle w:val="BodyText"/>
        <w:spacing w:after="0"/>
        <w:rPr>
          <w:rFonts w:cs="Times"/>
          <w:szCs w:val="20"/>
          <w:lang w:eastAsia="zh-CN"/>
        </w:rPr>
      </w:pPr>
    </w:p>
    <w:p w14:paraId="5B3F7BC2" w14:textId="77777777" w:rsidR="00C92E6F" w:rsidRDefault="00C92E6F" w:rsidP="0047509D">
      <w:pPr>
        <w:pStyle w:val="BodyText"/>
        <w:spacing w:after="0"/>
        <w:rPr>
          <w:rFonts w:cs="Times"/>
          <w:szCs w:val="20"/>
          <w:lang w:eastAsia="zh-CN"/>
        </w:rPr>
      </w:pPr>
    </w:p>
    <w:p w14:paraId="4C542266" w14:textId="0BEE97BA" w:rsidR="0001397C" w:rsidRDefault="0001397C" w:rsidP="0047509D">
      <w:pPr>
        <w:pStyle w:val="BodyText"/>
        <w:spacing w:after="0"/>
        <w:rPr>
          <w:rFonts w:cs="Times"/>
          <w:szCs w:val="20"/>
          <w:lang w:eastAsia="zh-CN"/>
        </w:rPr>
      </w:pPr>
      <w:r>
        <w:rPr>
          <w:rFonts w:cs="Times"/>
          <w:szCs w:val="20"/>
          <w:lang w:eastAsia="zh-CN"/>
        </w:rPr>
        <w:t>Concerns from following companies and each company suggested changes:</w:t>
      </w:r>
    </w:p>
    <w:p w14:paraId="24207048" w14:textId="71BF20A4" w:rsidR="002F4E54" w:rsidRPr="00C92E6F" w:rsidRDefault="006A2393" w:rsidP="0047509D">
      <w:pPr>
        <w:pStyle w:val="BodyText"/>
        <w:spacing w:after="0"/>
        <w:rPr>
          <w:rFonts w:cs="Times"/>
          <w:b/>
          <w:bCs/>
          <w:szCs w:val="20"/>
          <w:lang w:eastAsia="zh-CN"/>
        </w:rPr>
      </w:pPr>
      <w:r w:rsidRPr="00C92E6F">
        <w:rPr>
          <w:rFonts w:cs="Times"/>
          <w:b/>
          <w:bCs/>
          <w:szCs w:val="20"/>
          <w:lang w:eastAsia="zh-CN"/>
        </w:rPr>
        <w:t>vivo:</w:t>
      </w:r>
    </w:p>
    <w:p w14:paraId="4DD0E039" w14:textId="593196F6" w:rsidR="006A2393" w:rsidRPr="000C28CF" w:rsidRDefault="00CC5C6D" w:rsidP="006A2393">
      <w:pPr>
        <w:pStyle w:val="BodyText"/>
        <w:numPr>
          <w:ilvl w:val="0"/>
          <w:numId w:val="48"/>
        </w:numPr>
        <w:spacing w:after="0"/>
        <w:rPr>
          <w:rFonts w:cs="Times"/>
          <w:szCs w:val="20"/>
          <w:lang w:eastAsia="zh-CN"/>
        </w:rPr>
      </w:pPr>
      <w:r>
        <w:rPr>
          <w:rFonts w:cs="Times"/>
          <w:szCs w:val="20"/>
          <w:lang w:eastAsia="zh-CN"/>
        </w:rPr>
        <w:t xml:space="preserve">Willing to accept if </w:t>
      </w:r>
      <w:r w:rsidR="006A2393" w:rsidRPr="000C28CF">
        <w:rPr>
          <w:rFonts w:cs="Times"/>
          <w:szCs w:val="20"/>
          <w:lang w:eastAsia="zh-CN"/>
        </w:rPr>
        <w:t>ACK</w:t>
      </w:r>
      <w:r w:rsidR="00453861">
        <w:rPr>
          <w:rFonts w:cs="Times"/>
          <w:szCs w:val="20"/>
          <w:lang w:eastAsia="zh-CN"/>
        </w:rPr>
        <w:t>/NACK</w:t>
      </w:r>
      <w:r w:rsidR="006A2393" w:rsidRPr="000C28CF">
        <w:rPr>
          <w:rFonts w:cs="Times"/>
          <w:szCs w:val="20"/>
          <w:lang w:eastAsia="zh-CN"/>
        </w:rPr>
        <w:t xml:space="preserve"> is supported to resolve the reliability issue</w:t>
      </w:r>
      <w:r w:rsidR="008C65F2">
        <w:rPr>
          <w:rFonts w:cs="Times"/>
          <w:szCs w:val="20"/>
          <w:lang w:eastAsia="zh-CN"/>
        </w:rPr>
        <w:t xml:space="preserve"> for the group common signaling</w:t>
      </w:r>
    </w:p>
    <w:p w14:paraId="6C22DF66" w14:textId="0C1798EB" w:rsidR="006A2393" w:rsidRPr="00C92E6F" w:rsidRDefault="006A2393" w:rsidP="0047509D">
      <w:pPr>
        <w:pStyle w:val="BodyText"/>
        <w:spacing w:after="0"/>
        <w:rPr>
          <w:rFonts w:cs="Times"/>
          <w:b/>
          <w:bCs/>
          <w:szCs w:val="20"/>
          <w:lang w:eastAsia="zh-CN"/>
        </w:rPr>
      </w:pPr>
      <w:r w:rsidRPr="00C92E6F">
        <w:rPr>
          <w:rFonts w:cs="Times"/>
          <w:b/>
          <w:bCs/>
          <w:szCs w:val="20"/>
          <w:lang w:eastAsia="zh-CN"/>
        </w:rPr>
        <w:t>Ericsson:</w:t>
      </w:r>
    </w:p>
    <w:p w14:paraId="3FEACB69" w14:textId="6BCC1AC1" w:rsidR="00701946" w:rsidRDefault="00701946" w:rsidP="006A2393">
      <w:pPr>
        <w:pStyle w:val="BodyText"/>
        <w:numPr>
          <w:ilvl w:val="0"/>
          <w:numId w:val="48"/>
        </w:numPr>
        <w:spacing w:after="0"/>
        <w:rPr>
          <w:rFonts w:cs="Times"/>
          <w:szCs w:val="20"/>
          <w:lang w:eastAsia="zh-CN"/>
        </w:rPr>
      </w:pPr>
      <w:r>
        <w:rPr>
          <w:rFonts w:cs="Times"/>
          <w:szCs w:val="20"/>
          <w:lang w:eastAsia="zh-CN"/>
        </w:rPr>
        <w:t>Update the bullet to</w:t>
      </w:r>
    </w:p>
    <w:p w14:paraId="005239C7" w14:textId="533A3B3D" w:rsidR="006A2393" w:rsidRPr="000C28CF" w:rsidRDefault="006A2393" w:rsidP="00701946">
      <w:pPr>
        <w:pStyle w:val="BodyText"/>
        <w:numPr>
          <w:ilvl w:val="1"/>
          <w:numId w:val="48"/>
        </w:numPr>
        <w:spacing w:after="0"/>
        <w:rPr>
          <w:rFonts w:cs="Times"/>
          <w:szCs w:val="20"/>
          <w:lang w:eastAsia="zh-CN"/>
        </w:rPr>
      </w:pPr>
      <w:r w:rsidRPr="000C28CF">
        <w:rPr>
          <w:rFonts w:cs="Times"/>
          <w:szCs w:val="20"/>
          <w:lang w:eastAsia="zh-CN"/>
        </w:rPr>
        <w:t xml:space="preserve">Only group common signaling, FFS: </w:t>
      </w:r>
      <w:r w:rsidR="00537E89">
        <w:rPr>
          <w:rFonts w:cs="Times"/>
          <w:szCs w:val="20"/>
          <w:lang w:eastAsia="zh-CN"/>
        </w:rPr>
        <w:t>HARQ-</w:t>
      </w:r>
      <w:r w:rsidRPr="000C28CF">
        <w:rPr>
          <w:rFonts w:cs="Times"/>
          <w:szCs w:val="20"/>
          <w:lang w:eastAsia="zh-CN"/>
        </w:rPr>
        <w:t>ACK</w:t>
      </w:r>
      <w:r w:rsidR="00537E89">
        <w:rPr>
          <w:rFonts w:cs="Times"/>
          <w:szCs w:val="20"/>
          <w:lang w:eastAsia="zh-CN"/>
        </w:rPr>
        <w:t xml:space="preserve"> (ACK/NACK) feedback</w:t>
      </w:r>
    </w:p>
    <w:p w14:paraId="423AC300" w14:textId="6D3768EF" w:rsidR="006A2393" w:rsidRPr="000C28CF" w:rsidRDefault="006A2393" w:rsidP="006A2393">
      <w:pPr>
        <w:pStyle w:val="BodyText"/>
        <w:numPr>
          <w:ilvl w:val="0"/>
          <w:numId w:val="48"/>
        </w:numPr>
        <w:spacing w:after="0"/>
        <w:rPr>
          <w:rFonts w:cs="Times"/>
          <w:szCs w:val="20"/>
          <w:lang w:eastAsia="zh-CN"/>
        </w:rPr>
      </w:pPr>
      <w:r w:rsidRPr="000C28CF">
        <w:rPr>
          <w:rFonts w:cs="Times"/>
          <w:szCs w:val="20"/>
          <w:lang w:eastAsia="zh-CN"/>
        </w:rPr>
        <w:t xml:space="preserve">Can also </w:t>
      </w:r>
      <w:r w:rsidR="005F3BCC">
        <w:rPr>
          <w:rFonts w:cs="Times"/>
          <w:szCs w:val="20"/>
          <w:lang w:eastAsia="zh-CN"/>
        </w:rPr>
        <w:t>accept</w:t>
      </w:r>
      <w:r w:rsidRPr="000C28CF">
        <w:rPr>
          <w:rFonts w:cs="Times"/>
          <w:szCs w:val="20"/>
          <w:lang w:eastAsia="zh-CN"/>
        </w:rPr>
        <w:t xml:space="preserve"> </w:t>
      </w:r>
      <w:r w:rsidR="00471F94">
        <w:rPr>
          <w:rFonts w:cs="Times"/>
          <w:szCs w:val="20"/>
          <w:lang w:eastAsia="zh-CN"/>
        </w:rPr>
        <w:t>the</w:t>
      </w:r>
      <w:r w:rsidRPr="000C28CF">
        <w:rPr>
          <w:rFonts w:cs="Times"/>
          <w:szCs w:val="20"/>
          <w:lang w:eastAsia="zh-CN"/>
        </w:rPr>
        <w:t xml:space="preserve"> </w:t>
      </w:r>
      <w:r w:rsidR="005F3BCC">
        <w:rPr>
          <w:rFonts w:cs="Times"/>
          <w:szCs w:val="20"/>
          <w:lang w:eastAsia="zh-CN"/>
        </w:rPr>
        <w:t>addition of support of dedicated L1 signaling</w:t>
      </w:r>
    </w:p>
    <w:p w14:paraId="25983B89" w14:textId="6B62AE89" w:rsidR="0047509D" w:rsidRPr="00C92E6F" w:rsidRDefault="0047509D" w:rsidP="0047509D">
      <w:pPr>
        <w:pStyle w:val="BodyText"/>
        <w:spacing w:after="0"/>
        <w:rPr>
          <w:rFonts w:cs="Times"/>
          <w:b/>
          <w:bCs/>
          <w:szCs w:val="20"/>
          <w:lang w:eastAsia="zh-CN"/>
        </w:rPr>
      </w:pPr>
      <w:r w:rsidRPr="00C92E6F">
        <w:rPr>
          <w:rFonts w:cs="Times"/>
          <w:b/>
          <w:bCs/>
          <w:szCs w:val="20"/>
          <w:lang w:eastAsia="zh-CN"/>
        </w:rPr>
        <w:lastRenderedPageBreak/>
        <w:t>QC:</w:t>
      </w:r>
    </w:p>
    <w:p w14:paraId="43CE9D27" w14:textId="56D8ADBE" w:rsidR="0047509D" w:rsidRPr="000C28CF" w:rsidRDefault="0047509D" w:rsidP="0001397C">
      <w:pPr>
        <w:pStyle w:val="BodyText"/>
        <w:numPr>
          <w:ilvl w:val="0"/>
          <w:numId w:val="49"/>
        </w:numPr>
        <w:spacing w:after="0"/>
        <w:rPr>
          <w:rFonts w:cs="Times"/>
          <w:szCs w:val="20"/>
          <w:lang w:eastAsia="zh-CN"/>
        </w:rPr>
      </w:pPr>
      <w:r w:rsidRPr="000C28CF">
        <w:rPr>
          <w:rFonts w:cs="Times"/>
          <w:szCs w:val="20"/>
          <w:lang w:eastAsia="zh-CN"/>
        </w:rPr>
        <w:t>Add the following:</w:t>
      </w:r>
    </w:p>
    <w:p w14:paraId="632A01ED" w14:textId="7535984B" w:rsidR="00DA0348" w:rsidRPr="000C28CF" w:rsidRDefault="002F4E54" w:rsidP="0001397C">
      <w:pPr>
        <w:pStyle w:val="BodyText"/>
        <w:numPr>
          <w:ilvl w:val="1"/>
          <w:numId w:val="48"/>
        </w:numPr>
        <w:spacing w:after="0"/>
        <w:rPr>
          <w:rFonts w:cs="Times"/>
          <w:szCs w:val="20"/>
          <w:lang w:eastAsia="zh-CN"/>
        </w:rPr>
      </w:pPr>
      <w:r w:rsidRPr="000C28CF">
        <w:rPr>
          <w:rFonts w:cs="Times"/>
          <w:szCs w:val="20"/>
          <w:lang w:eastAsia="zh-CN"/>
        </w:rPr>
        <w:t>dedicated</w:t>
      </w:r>
      <w:r w:rsidR="00BB1001" w:rsidRPr="000C28CF">
        <w:rPr>
          <w:rFonts w:cs="Times"/>
          <w:szCs w:val="20"/>
          <w:lang w:eastAsia="zh-CN"/>
        </w:rPr>
        <w:t xml:space="preserve"> L1 signaling</w:t>
      </w:r>
    </w:p>
    <w:p w14:paraId="01C155FE" w14:textId="19CD0281" w:rsidR="00DA0348" w:rsidRPr="000C28CF" w:rsidRDefault="00701946" w:rsidP="0001397C">
      <w:pPr>
        <w:pStyle w:val="BodyText"/>
        <w:numPr>
          <w:ilvl w:val="1"/>
          <w:numId w:val="48"/>
        </w:numPr>
        <w:spacing w:after="0"/>
        <w:rPr>
          <w:rFonts w:cs="Times"/>
          <w:szCs w:val="20"/>
          <w:lang w:eastAsia="zh-CN"/>
        </w:rPr>
      </w:pPr>
      <w:r>
        <w:rPr>
          <w:rFonts w:cs="Times"/>
          <w:szCs w:val="20"/>
          <w:lang w:eastAsia="zh-CN"/>
        </w:rPr>
        <w:t xml:space="preserve">support of </w:t>
      </w:r>
      <w:r w:rsidR="00DA0348" w:rsidRPr="000C28CF">
        <w:rPr>
          <w:rFonts w:cs="Times"/>
          <w:szCs w:val="20"/>
          <w:lang w:eastAsia="zh-CN"/>
        </w:rPr>
        <w:t xml:space="preserve">L1 signaling </w:t>
      </w:r>
      <w:r w:rsidR="007A3F64">
        <w:rPr>
          <w:rFonts w:cs="Times"/>
          <w:szCs w:val="20"/>
          <w:lang w:eastAsia="zh-CN"/>
        </w:rPr>
        <w:t xml:space="preserve">(both dedicated and group common) </w:t>
      </w:r>
      <w:r>
        <w:rPr>
          <w:rFonts w:cs="Times"/>
          <w:szCs w:val="20"/>
          <w:lang w:eastAsia="zh-CN"/>
        </w:rPr>
        <w:t xml:space="preserve">by the UE </w:t>
      </w:r>
      <w:r w:rsidR="00DA0348" w:rsidRPr="000C28CF">
        <w:rPr>
          <w:rFonts w:cs="Times"/>
          <w:szCs w:val="20"/>
          <w:lang w:eastAsia="zh-CN"/>
        </w:rPr>
        <w:t xml:space="preserve">is subject </w:t>
      </w:r>
      <w:r>
        <w:rPr>
          <w:rFonts w:cs="Times"/>
          <w:szCs w:val="20"/>
          <w:lang w:eastAsia="zh-CN"/>
        </w:rPr>
        <w:t xml:space="preserve">to </w:t>
      </w:r>
      <w:r w:rsidR="00DA0348" w:rsidRPr="000C28CF">
        <w:rPr>
          <w:rFonts w:cs="Times"/>
          <w:szCs w:val="20"/>
          <w:lang w:eastAsia="zh-CN"/>
        </w:rPr>
        <w:t>UE capability</w:t>
      </w:r>
      <w:r>
        <w:rPr>
          <w:rFonts w:cs="Times"/>
          <w:szCs w:val="20"/>
          <w:lang w:eastAsia="zh-CN"/>
        </w:rPr>
        <w:t xml:space="preserve">, which is </w:t>
      </w:r>
      <w:r w:rsidR="007A3F64">
        <w:rPr>
          <w:rFonts w:cs="Times"/>
          <w:szCs w:val="20"/>
          <w:lang w:eastAsia="zh-CN"/>
        </w:rPr>
        <w:t xml:space="preserve">a </w:t>
      </w:r>
      <w:r>
        <w:rPr>
          <w:rFonts w:cs="Times"/>
          <w:szCs w:val="20"/>
          <w:lang w:eastAsia="zh-CN"/>
        </w:rPr>
        <w:t>separate capability from supporting cell DTX/DRX NES feature</w:t>
      </w:r>
    </w:p>
    <w:p w14:paraId="1C62AEC0" w14:textId="10D6BD9D" w:rsidR="00906D27" w:rsidRDefault="00906D27" w:rsidP="00051D9F">
      <w:pPr>
        <w:pStyle w:val="BodyText"/>
        <w:spacing w:after="0"/>
        <w:rPr>
          <w:rFonts w:ascii="Times New Roman" w:hAnsi="Times New Roman"/>
          <w:szCs w:val="20"/>
          <w:lang w:eastAsia="zh-CN"/>
        </w:rPr>
      </w:pPr>
    </w:p>
    <w:p w14:paraId="1934FCEA" w14:textId="4CDAFB84" w:rsidR="00906D27" w:rsidRDefault="00906D27" w:rsidP="00051D9F">
      <w:pPr>
        <w:pStyle w:val="BodyText"/>
        <w:spacing w:after="0"/>
        <w:rPr>
          <w:rFonts w:ascii="Times New Roman" w:hAnsi="Times New Roman"/>
          <w:szCs w:val="20"/>
          <w:lang w:eastAsia="zh-CN"/>
        </w:rPr>
      </w:pPr>
    </w:p>
    <w:p w14:paraId="20B21AD0" w14:textId="21C02A12" w:rsidR="007A3F64" w:rsidRPr="00501881" w:rsidRDefault="007A3F64" w:rsidP="00501881">
      <w:pPr>
        <w:rPr>
          <w:rFonts w:ascii="Arial" w:hAnsi="Arial" w:cs="Arial"/>
          <w:sz w:val="22"/>
          <w:szCs w:val="22"/>
        </w:rPr>
      </w:pPr>
      <w:r w:rsidRPr="00501881">
        <w:rPr>
          <w:rFonts w:ascii="Arial" w:hAnsi="Arial" w:cs="Arial"/>
          <w:sz w:val="22"/>
          <w:szCs w:val="22"/>
        </w:rPr>
        <w:t>Proposal #2-1</w:t>
      </w:r>
      <w:r w:rsidR="009449E9" w:rsidRPr="00501881">
        <w:rPr>
          <w:rFonts w:ascii="Arial" w:hAnsi="Arial" w:cs="Arial"/>
          <w:sz w:val="22"/>
          <w:szCs w:val="22"/>
        </w:rPr>
        <w:t>A</w:t>
      </w:r>
    </w:p>
    <w:p w14:paraId="6BBB58FA" w14:textId="3D9DB92C" w:rsidR="007A3F64" w:rsidRPr="00C10DF9" w:rsidRDefault="007A3F64" w:rsidP="007A3F64">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0D517099" w14:textId="77777777" w:rsidR="007A3F64" w:rsidRPr="00C10DF9" w:rsidRDefault="007A3F64" w:rsidP="007A3F64">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08596824" w14:textId="77777777" w:rsidR="007A3F64" w:rsidRPr="00C10DF9" w:rsidRDefault="007A3F64" w:rsidP="007A3F64">
      <w:pPr>
        <w:pStyle w:val="BodyText"/>
        <w:numPr>
          <w:ilvl w:val="1"/>
          <w:numId w:val="25"/>
        </w:numPr>
        <w:spacing w:after="0"/>
        <w:rPr>
          <w:rFonts w:ascii="Times New Roman" w:hAnsi="Times New Roman"/>
          <w:szCs w:val="20"/>
          <w:lang w:eastAsia="zh-CN"/>
        </w:rPr>
      </w:pPr>
      <w:bookmarkStart w:id="4" w:name="_Hlk135812752"/>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bookmarkEnd w:id="4"/>
    <w:p w14:paraId="68FCD649"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This does not imply that L1 activation/deactivation is supported in Rel-18\</w:t>
      </w:r>
    </w:p>
    <w:p w14:paraId="46B5AAFA"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Note: Reliability, overhead, and benefits are FFS</w:t>
      </w:r>
    </w:p>
    <w:p w14:paraId="0327A7DB" w14:textId="235F258C" w:rsidR="00702634" w:rsidRDefault="00702634" w:rsidP="00051D9F">
      <w:pPr>
        <w:pStyle w:val="BodyText"/>
        <w:spacing w:after="0"/>
        <w:rPr>
          <w:rFonts w:ascii="Times New Roman" w:hAnsi="Times New Roman"/>
          <w:szCs w:val="20"/>
          <w:lang w:eastAsia="zh-CN"/>
        </w:rPr>
      </w:pPr>
    </w:p>
    <w:p w14:paraId="173D1741" w14:textId="5FB9BECE" w:rsidR="00702634" w:rsidRPr="000877FD" w:rsidRDefault="00702634" w:rsidP="000877FD">
      <w:pPr>
        <w:rPr>
          <w:rFonts w:ascii="Arial" w:hAnsi="Arial" w:cs="Arial"/>
          <w:sz w:val="22"/>
          <w:szCs w:val="22"/>
        </w:rPr>
      </w:pPr>
      <w:r w:rsidRPr="000877FD">
        <w:rPr>
          <w:rFonts w:ascii="Arial" w:hAnsi="Arial" w:cs="Arial"/>
          <w:sz w:val="22"/>
          <w:szCs w:val="22"/>
        </w:rPr>
        <w:t>Proposal #2-3</w:t>
      </w:r>
    </w:p>
    <w:p w14:paraId="53BB6D9C" w14:textId="77777777" w:rsidR="00ED5C8D" w:rsidRPr="00ED5C8D" w:rsidRDefault="00ED5C8D" w:rsidP="00702634">
      <w:pPr>
        <w:pStyle w:val="BodyText"/>
        <w:numPr>
          <w:ilvl w:val="0"/>
          <w:numId w:val="25"/>
        </w:numPr>
        <w:spacing w:after="0"/>
        <w:rPr>
          <w:rFonts w:ascii="Times New Roman" w:hAnsi="Times New Roman"/>
          <w:szCs w:val="20"/>
          <w:lang w:eastAsia="zh-CN"/>
        </w:rPr>
      </w:pPr>
      <w:bookmarkStart w:id="5" w:name="_Hlk135813239"/>
      <w:r>
        <w:rPr>
          <w:rFonts w:ascii="Times New Roman" w:eastAsia="Malgun Gothic" w:hAnsi="Times New Roman"/>
          <w:szCs w:val="20"/>
          <w:lang w:eastAsia="ko-KR"/>
        </w:rPr>
        <w:t xml:space="preserve">From RAN1 point of view, </w:t>
      </w:r>
    </w:p>
    <w:p w14:paraId="4F77A0AF" w14:textId="4706CA1A" w:rsidR="00702634" w:rsidRPr="005F1251" w:rsidRDefault="00ED5C8D" w:rsidP="00ED5C8D">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d</w:t>
      </w:r>
      <w:r w:rsidR="00702634">
        <w:rPr>
          <w:rFonts w:ascii="Times New Roman" w:eastAsia="Malgun Gothic" w:hAnsi="Times New Roman"/>
          <w:szCs w:val="20"/>
          <w:lang w:eastAsia="ko-KR"/>
        </w:rPr>
        <w:t xml:space="preserve">edicated </w:t>
      </w:r>
      <w:r w:rsidR="00702634" w:rsidRPr="00C10DF9">
        <w:rPr>
          <w:rFonts w:ascii="Times New Roman" w:eastAsia="Malgun Gothic" w:hAnsi="Times New Roman"/>
          <w:szCs w:val="20"/>
          <w:lang w:eastAsia="ko-KR"/>
        </w:rPr>
        <w:t xml:space="preserve">L1 signaling for activation/deactivation of a cell DTX and/or DRX configuration is </w:t>
      </w:r>
      <w:r w:rsidR="00702634">
        <w:rPr>
          <w:rFonts w:ascii="Times New Roman" w:eastAsia="Malgun Gothic" w:hAnsi="Times New Roman"/>
          <w:szCs w:val="20"/>
          <w:lang w:eastAsia="ko-KR"/>
        </w:rPr>
        <w:t>reliable</w:t>
      </w:r>
      <w:bookmarkEnd w:id="5"/>
      <w:r w:rsidR="00702634" w:rsidRPr="00C10DF9">
        <w:rPr>
          <w:rFonts w:ascii="Times New Roman" w:eastAsia="Malgun Gothic" w:hAnsi="Times New Roman"/>
          <w:szCs w:val="20"/>
          <w:lang w:eastAsia="ko-KR"/>
        </w:rPr>
        <w:t>.</w:t>
      </w:r>
    </w:p>
    <w:p w14:paraId="541A3E07" w14:textId="63885B98" w:rsidR="005F1251" w:rsidRPr="005F1251" w:rsidRDefault="00ED5C8D" w:rsidP="00ED5C8D">
      <w:pPr>
        <w:pStyle w:val="BodyText"/>
        <w:numPr>
          <w:ilvl w:val="1"/>
          <w:numId w:val="25"/>
        </w:numPr>
        <w:spacing w:after="0"/>
        <w:rPr>
          <w:rFonts w:ascii="Times New Roman" w:hAnsi="Times New Roman"/>
          <w:szCs w:val="20"/>
          <w:lang w:eastAsia="zh-CN"/>
        </w:rPr>
      </w:pPr>
      <w:bookmarkStart w:id="6" w:name="_Hlk135813196"/>
      <w:r>
        <w:rPr>
          <w:rFonts w:ascii="Times New Roman" w:eastAsia="Malgun Gothic" w:hAnsi="Times New Roman"/>
          <w:szCs w:val="20"/>
          <w:lang w:eastAsia="ko-KR"/>
        </w:rPr>
        <w:t>m</w:t>
      </w:r>
      <w:r w:rsidR="005F1251">
        <w:rPr>
          <w:rFonts w:ascii="Times New Roman" w:eastAsia="Malgun Gothic" w:hAnsi="Times New Roman"/>
          <w:szCs w:val="20"/>
          <w:lang w:eastAsia="ko-KR"/>
        </w:rPr>
        <w:t xml:space="preserve">ajority of the companies believe reliability for group common L1 signaling for </w:t>
      </w:r>
      <w:r w:rsidR="005F1251" w:rsidRPr="005F1251">
        <w:rPr>
          <w:rFonts w:ascii="Times New Roman" w:eastAsia="Malgun Gothic" w:hAnsi="Times New Roman"/>
          <w:szCs w:val="20"/>
          <w:lang w:eastAsia="ko-KR"/>
        </w:rPr>
        <w:t>activation/deactivation of a cell DTX and/or DRX configuration</w:t>
      </w:r>
      <w:r w:rsidR="005F1251">
        <w:rPr>
          <w:rFonts w:ascii="Times New Roman" w:eastAsia="Malgun Gothic" w:hAnsi="Times New Roman"/>
          <w:szCs w:val="20"/>
          <w:lang w:eastAsia="ko-KR"/>
        </w:rPr>
        <w:t xml:space="preserve"> is sufficient</w:t>
      </w:r>
    </w:p>
    <w:bookmarkEnd w:id="6"/>
    <w:p w14:paraId="1A6E9E0D" w14:textId="70C0B4F2" w:rsidR="007A3F64" w:rsidRDefault="007A3F64" w:rsidP="00051D9F">
      <w:pPr>
        <w:pStyle w:val="BodyText"/>
        <w:spacing w:after="0"/>
        <w:rPr>
          <w:rFonts w:ascii="Times New Roman" w:hAnsi="Times New Roman"/>
          <w:szCs w:val="20"/>
          <w:lang w:eastAsia="zh-CN"/>
        </w:rPr>
      </w:pPr>
    </w:p>
    <w:p w14:paraId="2BEA95C3" w14:textId="68937BBE" w:rsidR="0029429B" w:rsidRDefault="0029429B" w:rsidP="00051D9F">
      <w:pPr>
        <w:pStyle w:val="BodyText"/>
        <w:spacing w:after="0"/>
        <w:rPr>
          <w:rFonts w:ascii="Times New Roman" w:hAnsi="Times New Roman"/>
          <w:szCs w:val="20"/>
          <w:lang w:eastAsia="zh-CN"/>
        </w:rPr>
      </w:pPr>
    </w:p>
    <w:p w14:paraId="7CFF10B2" w14:textId="60307359" w:rsidR="00297E9D" w:rsidRDefault="00297E9D" w:rsidP="00051D9F">
      <w:pPr>
        <w:pStyle w:val="BodyText"/>
        <w:spacing w:after="0"/>
        <w:rPr>
          <w:rFonts w:ascii="Times New Roman" w:hAnsi="Times New Roman"/>
          <w:szCs w:val="20"/>
          <w:lang w:eastAsia="zh-CN"/>
        </w:rPr>
      </w:pPr>
    </w:p>
    <w:p w14:paraId="5B1EABB1" w14:textId="02ED8509" w:rsidR="00297E9D" w:rsidRPr="00FF26B9" w:rsidRDefault="00297E9D" w:rsidP="00297E9D">
      <w:pPr>
        <w:pStyle w:val="Heading3"/>
        <w:rPr>
          <w:rFonts w:eastAsia="SimSun"/>
          <w:lang w:eastAsia="zh-CN"/>
        </w:rPr>
      </w:pPr>
      <w:r>
        <w:rPr>
          <w:rFonts w:eastAsia="SimSun"/>
          <w:lang w:eastAsia="zh-CN"/>
        </w:rPr>
        <w:t>== Summary of Tuesday Session ==</w:t>
      </w:r>
    </w:p>
    <w:p w14:paraId="3DC612BF" w14:textId="4624C97E" w:rsidR="00297E9D" w:rsidRPr="00297E9D" w:rsidRDefault="005F683F" w:rsidP="00051D9F">
      <w:pPr>
        <w:pStyle w:val="BodyText"/>
        <w:spacing w:after="0"/>
        <w:rPr>
          <w:rFonts w:ascii="Times New Roman" w:hAnsi="Times New Roman"/>
          <w:szCs w:val="20"/>
          <w:lang w:val="en-GB" w:eastAsia="zh-CN"/>
        </w:rPr>
      </w:pPr>
      <w:r>
        <w:rPr>
          <w:rFonts w:ascii="Times New Roman" w:hAnsi="Times New Roman"/>
          <w:szCs w:val="20"/>
          <w:lang w:val="en-GB" w:eastAsia="zh-CN"/>
        </w:rPr>
        <w:t>The following agreement as made during Tuesday session.</w:t>
      </w:r>
    </w:p>
    <w:p w14:paraId="48CB522F" w14:textId="3B1CBA27" w:rsidR="00297E9D" w:rsidRDefault="00297E9D" w:rsidP="00051D9F">
      <w:pPr>
        <w:pStyle w:val="BodyText"/>
        <w:spacing w:after="0"/>
        <w:rPr>
          <w:rFonts w:ascii="Times New Roman" w:hAnsi="Times New Roman"/>
          <w:szCs w:val="20"/>
          <w:lang w:eastAsia="zh-CN"/>
        </w:rPr>
      </w:pPr>
    </w:p>
    <w:p w14:paraId="1C54B034" w14:textId="77777777" w:rsidR="00297E9D" w:rsidRPr="00E91A1D" w:rsidRDefault="00297E9D" w:rsidP="00297E9D">
      <w:pPr>
        <w:rPr>
          <w:rFonts w:cs="Times"/>
          <w:b/>
          <w:bCs/>
          <w:highlight w:val="green"/>
          <w:lang w:eastAsia="x-none"/>
        </w:rPr>
      </w:pPr>
      <w:r w:rsidRPr="00E91A1D">
        <w:rPr>
          <w:rFonts w:cs="Times"/>
          <w:b/>
          <w:bCs/>
          <w:highlight w:val="green"/>
          <w:lang w:eastAsia="x-none"/>
        </w:rPr>
        <w:t>Agreement</w:t>
      </w:r>
    </w:p>
    <w:p w14:paraId="77F87495" w14:textId="77777777" w:rsidR="00297E9D" w:rsidRPr="00E91A1D" w:rsidRDefault="00297E9D" w:rsidP="00297E9D">
      <w:pPr>
        <w:pStyle w:val="BodyText"/>
        <w:spacing w:after="0"/>
        <w:rPr>
          <w:rFonts w:cs="Times"/>
          <w:szCs w:val="20"/>
          <w:lang w:eastAsia="zh-CN"/>
        </w:rPr>
      </w:pPr>
      <w:bookmarkStart w:id="7" w:name="_Hlk135812790"/>
      <w:r w:rsidRPr="00E91A1D">
        <w:rPr>
          <w:rFonts w:cs="Times"/>
          <w:szCs w:val="20"/>
          <w:lang w:eastAsia="zh-CN"/>
        </w:rPr>
        <w:t>RAN1 supports the group common L1 signaling using PDCCH for cell DTX/DRX activation and deactivation without HARQ feedback</w:t>
      </w:r>
    </w:p>
    <w:bookmarkEnd w:id="7"/>
    <w:p w14:paraId="119D7317" w14:textId="77777777" w:rsidR="00297E9D" w:rsidRPr="00E91A1D" w:rsidRDefault="00297E9D" w:rsidP="00297E9D">
      <w:pPr>
        <w:pStyle w:val="BodyText"/>
        <w:numPr>
          <w:ilvl w:val="0"/>
          <w:numId w:val="48"/>
        </w:numPr>
        <w:spacing w:after="0"/>
        <w:rPr>
          <w:rFonts w:cs="Times"/>
          <w:szCs w:val="20"/>
          <w:lang w:eastAsia="zh-CN"/>
        </w:rPr>
      </w:pPr>
      <w:r w:rsidRPr="00E91A1D">
        <w:rPr>
          <w:rFonts w:cs="Times"/>
          <w:szCs w:val="20"/>
          <w:lang w:eastAsia="zh-CN"/>
        </w:rPr>
        <w:t xml:space="preserve">Send an LS to RAN2 to consider the additional support of a MAC CE based indication </w:t>
      </w:r>
    </w:p>
    <w:p w14:paraId="6054EFAD" w14:textId="77777777" w:rsidR="00297E9D" w:rsidRPr="00E91A1D" w:rsidRDefault="00297E9D" w:rsidP="00297E9D">
      <w:pPr>
        <w:pStyle w:val="BodyText"/>
        <w:numPr>
          <w:ilvl w:val="0"/>
          <w:numId w:val="48"/>
        </w:numPr>
        <w:spacing w:after="0"/>
        <w:rPr>
          <w:rFonts w:cs="Times"/>
          <w:szCs w:val="20"/>
          <w:lang w:eastAsia="zh-CN"/>
        </w:rPr>
      </w:pPr>
      <w:r w:rsidRPr="00E91A1D">
        <w:rPr>
          <w:rFonts w:cs="Times"/>
          <w:szCs w:val="20"/>
          <w:lang w:eastAsia="zh-CN"/>
        </w:rPr>
        <w:t>Subject to UE capability</w:t>
      </w:r>
    </w:p>
    <w:p w14:paraId="357BB423" w14:textId="77777777" w:rsidR="00297E9D" w:rsidRDefault="00297E9D" w:rsidP="00297E9D">
      <w:pPr>
        <w:rPr>
          <w:lang w:eastAsia="x-none"/>
        </w:rPr>
      </w:pPr>
    </w:p>
    <w:p w14:paraId="581E4548" w14:textId="41A7AB7B" w:rsidR="00297E9D" w:rsidRDefault="00297E9D" w:rsidP="00051D9F">
      <w:pPr>
        <w:pStyle w:val="BodyText"/>
        <w:spacing w:after="0"/>
        <w:rPr>
          <w:rFonts w:ascii="Times New Roman" w:hAnsi="Times New Roman"/>
          <w:szCs w:val="20"/>
          <w:lang w:eastAsia="zh-CN"/>
        </w:rPr>
      </w:pPr>
    </w:p>
    <w:p w14:paraId="3935784C" w14:textId="22BD4929" w:rsidR="00F1708B" w:rsidRPr="00FF26B9" w:rsidRDefault="00F1708B" w:rsidP="00F1708B">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586A6CD7" w14:textId="6BF6FE75" w:rsidR="00F1708B" w:rsidRDefault="00F1708B" w:rsidP="00051D9F">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continue discussion of the following proposal to complete the reply LS to RAN2.</w:t>
      </w:r>
    </w:p>
    <w:p w14:paraId="7D8CC184" w14:textId="77777777" w:rsidR="0056774C" w:rsidRDefault="0056774C" w:rsidP="00051D9F">
      <w:pPr>
        <w:pStyle w:val="BodyText"/>
        <w:spacing w:after="0"/>
        <w:rPr>
          <w:rFonts w:ascii="Times New Roman" w:hAnsi="Times New Roman"/>
          <w:szCs w:val="20"/>
          <w:lang w:eastAsia="zh-CN"/>
        </w:rPr>
      </w:pPr>
    </w:p>
    <w:p w14:paraId="1831CC10" w14:textId="77777777" w:rsidR="00F1708B" w:rsidRDefault="00F1708B" w:rsidP="00F1708B">
      <w:pPr>
        <w:pStyle w:val="Heading5"/>
        <w:rPr>
          <w:lang w:eastAsia="zh-CN"/>
        </w:rPr>
      </w:pPr>
      <w:r>
        <w:rPr>
          <w:lang w:eastAsia="zh-CN"/>
        </w:rPr>
        <w:t>Proposal #2-1A</w:t>
      </w:r>
    </w:p>
    <w:p w14:paraId="496E4373" w14:textId="77777777" w:rsidR="00F1708B" w:rsidRPr="00C10DF9" w:rsidRDefault="00F1708B" w:rsidP="00F1708B">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261E711D" w14:textId="77777777" w:rsidR="00F1708B" w:rsidRPr="004D075E" w:rsidRDefault="00F1708B" w:rsidP="00F1708B">
      <w:pPr>
        <w:pStyle w:val="ListParagraph"/>
        <w:numPr>
          <w:ilvl w:val="1"/>
          <w:numId w:val="11"/>
        </w:numPr>
        <w:rPr>
          <w:rFonts w:cs="Times"/>
          <w:b/>
          <w:bCs/>
          <w:sz w:val="20"/>
          <w:szCs w:val="20"/>
          <w:highlight w:val="darkYellow"/>
          <w:lang w:eastAsia="x-none"/>
        </w:rPr>
      </w:pPr>
      <w:r w:rsidRPr="004D075E">
        <w:rPr>
          <w:rFonts w:cs="Times"/>
          <w:b/>
          <w:bCs/>
          <w:sz w:val="20"/>
          <w:szCs w:val="20"/>
          <w:highlight w:val="darkYellow"/>
          <w:lang w:eastAsia="x-none"/>
        </w:rPr>
        <w:t>Working Assumption</w:t>
      </w:r>
    </w:p>
    <w:p w14:paraId="78E6334F" w14:textId="77777777" w:rsidR="00F1708B" w:rsidRPr="004D075E" w:rsidRDefault="00F1708B" w:rsidP="00F1708B">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24B4C5F" w14:textId="77777777" w:rsidR="00F1708B" w:rsidRPr="004D075E" w:rsidRDefault="00F1708B" w:rsidP="00F1708B">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This does not imply that L1 activation/deactivation is supported in Rel-18\</w:t>
      </w:r>
    </w:p>
    <w:p w14:paraId="0DBD96EE" w14:textId="77777777" w:rsidR="00F1708B" w:rsidRPr="004D075E" w:rsidRDefault="00F1708B" w:rsidP="00F1708B">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Note: Reliability, overhead, and benefits are FFS</w:t>
      </w:r>
    </w:p>
    <w:p w14:paraId="3D53E7B3" w14:textId="77777777" w:rsidR="00F1708B" w:rsidRDefault="00F1708B" w:rsidP="00F1708B">
      <w:pPr>
        <w:pStyle w:val="BodyText"/>
        <w:spacing w:after="0"/>
        <w:rPr>
          <w:rFonts w:ascii="Times New Roman" w:hAnsi="Times New Roman"/>
          <w:szCs w:val="20"/>
          <w:lang w:eastAsia="zh-CN"/>
        </w:rPr>
      </w:pPr>
    </w:p>
    <w:p w14:paraId="56ECA38E" w14:textId="77777777" w:rsidR="00F1708B" w:rsidRDefault="00F1708B" w:rsidP="00F1708B">
      <w:pPr>
        <w:pStyle w:val="Heading5"/>
        <w:rPr>
          <w:lang w:eastAsia="zh-CN"/>
        </w:rPr>
      </w:pPr>
      <w:r>
        <w:rPr>
          <w:lang w:eastAsia="zh-CN"/>
        </w:rPr>
        <w:lastRenderedPageBreak/>
        <w:t>Proposal #2-3</w:t>
      </w:r>
    </w:p>
    <w:p w14:paraId="4F4B5D25" w14:textId="77777777" w:rsidR="00F1708B" w:rsidRPr="00ED5C8D" w:rsidRDefault="00F1708B" w:rsidP="00F1708B">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 xml:space="preserve">From RAN1 point of view, </w:t>
      </w:r>
    </w:p>
    <w:p w14:paraId="19413720" w14:textId="77777777" w:rsidR="00F1708B" w:rsidRPr="005F1251" w:rsidRDefault="00F1708B" w:rsidP="00F1708B">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dedicated </w:t>
      </w:r>
      <w:r w:rsidRPr="00C10DF9">
        <w:rPr>
          <w:rFonts w:ascii="Times New Roman" w:eastAsia="Malgun Gothic" w:hAnsi="Times New Roman"/>
          <w:szCs w:val="20"/>
          <w:lang w:eastAsia="ko-KR"/>
        </w:rPr>
        <w:t xml:space="preserve">L1 signaling for activation/deactivation of a cell DTX and/or DRX configuration is </w:t>
      </w:r>
      <w:r>
        <w:rPr>
          <w:rFonts w:ascii="Times New Roman" w:eastAsia="Malgun Gothic" w:hAnsi="Times New Roman"/>
          <w:szCs w:val="20"/>
          <w:lang w:eastAsia="ko-KR"/>
        </w:rPr>
        <w:t>reliable</w:t>
      </w:r>
      <w:r w:rsidRPr="00C10DF9">
        <w:rPr>
          <w:rFonts w:ascii="Times New Roman" w:eastAsia="Malgun Gothic" w:hAnsi="Times New Roman"/>
          <w:szCs w:val="20"/>
          <w:lang w:eastAsia="ko-KR"/>
        </w:rPr>
        <w:t>.</w:t>
      </w:r>
    </w:p>
    <w:p w14:paraId="75EC8291" w14:textId="77777777" w:rsidR="00F1708B" w:rsidRPr="005F1251" w:rsidRDefault="00F1708B" w:rsidP="00F1708B">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majority of the companies believe reliability for group common L1 signaling for </w:t>
      </w:r>
      <w:r w:rsidRPr="005F1251">
        <w:rPr>
          <w:rFonts w:ascii="Times New Roman" w:eastAsia="Malgun Gothic" w:hAnsi="Times New Roman"/>
          <w:szCs w:val="20"/>
          <w:lang w:eastAsia="ko-KR"/>
        </w:rPr>
        <w:t>activation/deactivation of a cell DTX and/or DRX configuration</w:t>
      </w:r>
      <w:r>
        <w:rPr>
          <w:rFonts w:ascii="Times New Roman" w:eastAsia="Malgun Gothic" w:hAnsi="Times New Roman"/>
          <w:szCs w:val="20"/>
          <w:lang w:eastAsia="ko-KR"/>
        </w:rPr>
        <w:t xml:space="preserve"> is sufficient</w:t>
      </w:r>
    </w:p>
    <w:p w14:paraId="0D59DA82" w14:textId="77777777" w:rsidR="00F1708B" w:rsidRDefault="00F1708B" w:rsidP="00F1708B">
      <w:pPr>
        <w:pStyle w:val="BodyText"/>
        <w:spacing w:after="0"/>
        <w:rPr>
          <w:rFonts w:ascii="Times New Roman" w:hAnsi="Times New Roman"/>
          <w:szCs w:val="20"/>
          <w:lang w:eastAsia="zh-CN"/>
        </w:rPr>
      </w:pPr>
    </w:p>
    <w:p w14:paraId="404F2152" w14:textId="3C8BB695" w:rsidR="00F1708B" w:rsidRDefault="00F1708B"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16830" w14:paraId="574E390C" w14:textId="77777777" w:rsidTr="00940A12">
        <w:tc>
          <w:tcPr>
            <w:tcW w:w="1525" w:type="dxa"/>
            <w:shd w:val="clear" w:color="auto" w:fill="FBE4D5" w:themeFill="accent2" w:themeFillTint="33"/>
          </w:tcPr>
          <w:p w14:paraId="27EB23F3" w14:textId="77777777" w:rsidR="00116830" w:rsidRDefault="00116830"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02CEEC5C" w14:textId="77777777" w:rsidR="00116830" w:rsidRDefault="00116830"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16830" w14:paraId="5EC520F1" w14:textId="77777777" w:rsidTr="00940A12">
        <w:tc>
          <w:tcPr>
            <w:tcW w:w="1525" w:type="dxa"/>
          </w:tcPr>
          <w:p w14:paraId="6EEF60F8" w14:textId="77777777" w:rsidR="00116830" w:rsidRDefault="00116830" w:rsidP="00940A12">
            <w:pPr>
              <w:pStyle w:val="BodyText"/>
              <w:spacing w:after="0"/>
              <w:rPr>
                <w:rFonts w:ascii="Times New Roman" w:hAnsi="Times New Roman"/>
                <w:szCs w:val="20"/>
                <w:lang w:eastAsia="zh-CN"/>
              </w:rPr>
            </w:pPr>
          </w:p>
        </w:tc>
        <w:tc>
          <w:tcPr>
            <w:tcW w:w="7825" w:type="dxa"/>
          </w:tcPr>
          <w:p w14:paraId="7067F23E" w14:textId="77777777" w:rsidR="00116830" w:rsidRDefault="00116830" w:rsidP="00940A12">
            <w:pPr>
              <w:pStyle w:val="BodyText"/>
              <w:spacing w:after="0"/>
              <w:rPr>
                <w:rFonts w:ascii="Times New Roman" w:hAnsi="Times New Roman"/>
                <w:szCs w:val="20"/>
                <w:lang w:eastAsia="zh-CN"/>
              </w:rPr>
            </w:pPr>
          </w:p>
        </w:tc>
      </w:tr>
    </w:tbl>
    <w:p w14:paraId="4B8DB775" w14:textId="77777777" w:rsidR="00116830" w:rsidRDefault="00116830" w:rsidP="00116830">
      <w:pPr>
        <w:pStyle w:val="BodyText"/>
        <w:spacing w:after="0"/>
        <w:rPr>
          <w:rFonts w:ascii="Times New Roman" w:eastAsiaTheme="minorEastAsia" w:hAnsi="Times New Roman"/>
          <w:szCs w:val="20"/>
          <w:lang w:eastAsia="ko-KR"/>
        </w:rPr>
      </w:pPr>
    </w:p>
    <w:p w14:paraId="56E846A6" w14:textId="6ED2BE9B" w:rsidR="00116830" w:rsidRDefault="00116830" w:rsidP="00051D9F">
      <w:pPr>
        <w:pStyle w:val="BodyText"/>
        <w:spacing w:after="0"/>
        <w:rPr>
          <w:rFonts w:ascii="Times New Roman" w:hAnsi="Times New Roman"/>
          <w:szCs w:val="20"/>
          <w:lang w:eastAsia="zh-CN"/>
        </w:rPr>
      </w:pPr>
    </w:p>
    <w:p w14:paraId="3135CF46" w14:textId="3A7182C0" w:rsidR="004D075E" w:rsidRPr="00FF26B9" w:rsidRDefault="004D075E" w:rsidP="004D075E">
      <w:pPr>
        <w:pStyle w:val="Heading3"/>
        <w:rPr>
          <w:rFonts w:eastAsia="SimSun"/>
          <w:lang w:eastAsia="zh-CN"/>
        </w:rPr>
      </w:pPr>
      <w:r>
        <w:rPr>
          <w:rFonts w:eastAsia="SimSun"/>
          <w:lang w:eastAsia="zh-CN"/>
        </w:rPr>
        <w:t xml:space="preserve">== Summary of </w:t>
      </w:r>
      <w:r w:rsidR="003E07DF">
        <w:rPr>
          <w:rFonts w:eastAsia="SimSun"/>
          <w:lang w:eastAsia="zh-CN"/>
        </w:rPr>
        <w:t>Wednesday</w:t>
      </w:r>
      <w:r>
        <w:rPr>
          <w:rFonts w:eastAsia="SimSun"/>
          <w:lang w:eastAsia="zh-CN"/>
        </w:rPr>
        <w:t xml:space="preserve"> Offline Discussion ==</w:t>
      </w:r>
    </w:p>
    <w:p w14:paraId="25E73054" w14:textId="276AA7C2" w:rsidR="004D075E" w:rsidRDefault="004D075E" w:rsidP="00051D9F">
      <w:pPr>
        <w:pStyle w:val="BodyText"/>
        <w:spacing w:after="0"/>
        <w:rPr>
          <w:rFonts w:ascii="Times New Roman" w:hAnsi="Times New Roman"/>
          <w:szCs w:val="20"/>
          <w:lang w:val="en-GB" w:eastAsia="zh-CN"/>
        </w:rPr>
      </w:pPr>
      <w:r>
        <w:rPr>
          <w:rFonts w:ascii="Times New Roman" w:hAnsi="Times New Roman"/>
          <w:szCs w:val="20"/>
          <w:lang w:val="en-GB" w:eastAsia="zh-CN"/>
        </w:rPr>
        <w:t>From the offline discussion, companies seem to be ok to confirm the WA with removal of the two bullets.</w:t>
      </w:r>
    </w:p>
    <w:p w14:paraId="41B2821C" w14:textId="783654B2" w:rsidR="004D075E" w:rsidRDefault="004D075E" w:rsidP="00051D9F">
      <w:pPr>
        <w:pStyle w:val="BodyText"/>
        <w:spacing w:after="0"/>
        <w:rPr>
          <w:rFonts w:ascii="Times New Roman" w:hAnsi="Times New Roman"/>
          <w:szCs w:val="20"/>
          <w:lang w:val="en-GB" w:eastAsia="zh-CN"/>
        </w:rPr>
      </w:pPr>
    </w:p>
    <w:p w14:paraId="0347CEF4" w14:textId="77777777" w:rsidR="004D075E" w:rsidRDefault="004D075E" w:rsidP="004D075E">
      <w:pPr>
        <w:pStyle w:val="Heading5"/>
        <w:rPr>
          <w:lang w:eastAsia="zh-CN"/>
        </w:rPr>
      </w:pPr>
      <w:r>
        <w:rPr>
          <w:lang w:eastAsia="zh-CN"/>
        </w:rPr>
        <w:t>Proposal #2-1A</w:t>
      </w:r>
    </w:p>
    <w:p w14:paraId="74DB1924" w14:textId="77777777" w:rsidR="004D075E" w:rsidRPr="00C10DF9" w:rsidRDefault="004D075E" w:rsidP="004D075E">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14606442" w14:textId="77777777" w:rsidR="004D075E" w:rsidRPr="004D075E" w:rsidRDefault="004D075E" w:rsidP="004D075E">
      <w:pPr>
        <w:pStyle w:val="ListParagraph"/>
        <w:numPr>
          <w:ilvl w:val="1"/>
          <w:numId w:val="11"/>
        </w:numPr>
        <w:rPr>
          <w:rFonts w:cs="Times"/>
          <w:b/>
          <w:bCs/>
          <w:sz w:val="20"/>
          <w:szCs w:val="20"/>
          <w:highlight w:val="darkYellow"/>
          <w:lang w:eastAsia="x-none"/>
        </w:rPr>
      </w:pPr>
      <w:r w:rsidRPr="004D075E">
        <w:rPr>
          <w:rFonts w:cs="Times"/>
          <w:b/>
          <w:bCs/>
          <w:sz w:val="20"/>
          <w:szCs w:val="20"/>
          <w:highlight w:val="darkYellow"/>
          <w:lang w:eastAsia="x-none"/>
        </w:rPr>
        <w:t>Working Assumption</w:t>
      </w:r>
    </w:p>
    <w:p w14:paraId="50F2EADA" w14:textId="77777777" w:rsidR="004D075E" w:rsidRPr="004D075E" w:rsidRDefault="004D075E" w:rsidP="004D075E">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22893DA" w14:textId="77777777" w:rsidR="004D075E" w:rsidRPr="004D075E" w:rsidRDefault="004D075E" w:rsidP="004D075E">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This does not imply that L1 activation/deactivation is supported in Rel-18\</w:t>
      </w:r>
    </w:p>
    <w:p w14:paraId="39BCBFD4" w14:textId="77777777" w:rsidR="004D075E" w:rsidRPr="004D075E" w:rsidRDefault="004D075E" w:rsidP="004D075E">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Note: Reliability, overhead, and benefits are FFS</w:t>
      </w:r>
    </w:p>
    <w:p w14:paraId="575C196A" w14:textId="68752F5C" w:rsidR="004D075E" w:rsidRDefault="004D075E" w:rsidP="00051D9F">
      <w:pPr>
        <w:pStyle w:val="BodyText"/>
        <w:spacing w:after="0"/>
        <w:rPr>
          <w:rFonts w:ascii="Times New Roman" w:hAnsi="Times New Roman"/>
          <w:szCs w:val="20"/>
          <w:lang w:eastAsia="zh-CN"/>
        </w:rPr>
      </w:pPr>
    </w:p>
    <w:p w14:paraId="70FCDEAB" w14:textId="5DB064DC" w:rsidR="00ED5C8D" w:rsidRDefault="00ED5C8D" w:rsidP="00051D9F">
      <w:pPr>
        <w:pStyle w:val="BodyText"/>
        <w:spacing w:after="0"/>
        <w:rPr>
          <w:rFonts w:ascii="Times New Roman" w:hAnsi="Times New Roman"/>
          <w:szCs w:val="20"/>
          <w:lang w:eastAsia="zh-CN"/>
        </w:rPr>
      </w:pPr>
    </w:p>
    <w:p w14:paraId="531A466E" w14:textId="395279F7" w:rsidR="007855E5" w:rsidRDefault="007855E5" w:rsidP="00051D9F">
      <w:pPr>
        <w:pStyle w:val="BodyText"/>
        <w:spacing w:after="0"/>
        <w:rPr>
          <w:rFonts w:ascii="Times New Roman" w:hAnsi="Times New Roman"/>
          <w:szCs w:val="20"/>
          <w:lang w:eastAsia="zh-CN"/>
        </w:rPr>
      </w:pPr>
      <w:r>
        <w:rPr>
          <w:rFonts w:ascii="Times New Roman" w:hAnsi="Times New Roman"/>
          <w:szCs w:val="20"/>
          <w:lang w:eastAsia="zh-CN"/>
        </w:rPr>
        <w:t>For other potential agreements on reliability, given the heated discussion on the matter, moderator suggests to not discuss them at this time. It is likely, the information is not critical for finalizing the specification work in RAN1 and RAN2. RAN1 has made sufficient agreements on the matter.</w:t>
      </w:r>
    </w:p>
    <w:p w14:paraId="2C1DCE4D" w14:textId="0E802416" w:rsidR="005915AC" w:rsidRDefault="005915AC" w:rsidP="00051D9F">
      <w:pPr>
        <w:pStyle w:val="BodyText"/>
        <w:spacing w:after="0"/>
        <w:rPr>
          <w:rFonts w:ascii="Times New Roman" w:hAnsi="Times New Roman"/>
          <w:szCs w:val="20"/>
          <w:lang w:eastAsia="zh-CN"/>
        </w:rPr>
      </w:pPr>
    </w:p>
    <w:p w14:paraId="299C8CE5" w14:textId="07E3C706" w:rsidR="005915AC" w:rsidRPr="00FF26B9" w:rsidRDefault="005915AC" w:rsidP="005915AC">
      <w:pPr>
        <w:pStyle w:val="Heading3"/>
        <w:rPr>
          <w:rFonts w:eastAsia="SimSun"/>
          <w:lang w:eastAsia="zh-CN"/>
        </w:rPr>
      </w:pPr>
      <w:r>
        <w:rPr>
          <w:rFonts w:eastAsia="SimSun"/>
          <w:lang w:eastAsia="zh-CN"/>
        </w:rPr>
        <w:t>== Summary of Wednesday Session ==</w:t>
      </w:r>
    </w:p>
    <w:p w14:paraId="64F517BD" w14:textId="3AE57C13" w:rsidR="005915AC" w:rsidRDefault="00E93EC1" w:rsidP="00051D9F">
      <w:pPr>
        <w:pStyle w:val="BodyText"/>
        <w:spacing w:after="0"/>
        <w:rPr>
          <w:rFonts w:ascii="Times New Roman" w:hAnsi="Times New Roman"/>
          <w:szCs w:val="20"/>
          <w:lang w:val="en-GB" w:eastAsia="zh-CN"/>
        </w:rPr>
      </w:pPr>
      <w:r>
        <w:rPr>
          <w:rFonts w:ascii="Times New Roman" w:hAnsi="Times New Roman"/>
          <w:szCs w:val="20"/>
          <w:lang w:val="en-GB" w:eastAsia="zh-CN"/>
        </w:rPr>
        <w:t>The following was agreed during Wednesday Session.</w:t>
      </w:r>
    </w:p>
    <w:p w14:paraId="10D5B95A" w14:textId="72345A01" w:rsidR="00E93EC1" w:rsidRDefault="00E93EC1" w:rsidP="00051D9F">
      <w:pPr>
        <w:pStyle w:val="BodyText"/>
        <w:spacing w:after="0"/>
        <w:rPr>
          <w:rFonts w:ascii="Times New Roman" w:hAnsi="Times New Roman"/>
          <w:szCs w:val="20"/>
          <w:lang w:val="en-GB" w:eastAsia="zh-CN"/>
        </w:rPr>
      </w:pPr>
    </w:p>
    <w:p w14:paraId="5881D6C9" w14:textId="77777777" w:rsidR="00E93EC1" w:rsidRPr="00CB51FD" w:rsidRDefault="00E93EC1" w:rsidP="00E93EC1">
      <w:pPr>
        <w:rPr>
          <w:rFonts w:cs="Times"/>
          <w:b/>
          <w:bCs/>
          <w:highlight w:val="green"/>
          <w:lang w:eastAsia="x-none"/>
        </w:rPr>
      </w:pPr>
      <w:r w:rsidRPr="00E91A1D">
        <w:rPr>
          <w:rFonts w:cs="Times"/>
          <w:b/>
          <w:bCs/>
          <w:highlight w:val="green"/>
          <w:lang w:eastAsia="x-none"/>
        </w:rPr>
        <w:t>Agreement</w:t>
      </w:r>
    </w:p>
    <w:p w14:paraId="0819C71F" w14:textId="77777777" w:rsidR="00E93EC1" w:rsidRPr="00C10DF9" w:rsidRDefault="00E93EC1" w:rsidP="00E93EC1">
      <w:pPr>
        <w:pStyle w:val="ListParagraph"/>
        <w:numPr>
          <w:ilvl w:val="0"/>
          <w:numId w:val="11"/>
        </w:numPr>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5FF8AB87" w14:textId="77777777" w:rsidR="00E93EC1" w:rsidRPr="004D075E" w:rsidRDefault="00E93EC1" w:rsidP="00E93EC1">
      <w:pPr>
        <w:pStyle w:val="ListParagraph"/>
        <w:numPr>
          <w:ilvl w:val="1"/>
          <w:numId w:val="11"/>
        </w:numPr>
        <w:rPr>
          <w:rFonts w:cs="Times"/>
          <w:b/>
          <w:bCs/>
          <w:szCs w:val="20"/>
          <w:highlight w:val="darkYellow"/>
        </w:rPr>
      </w:pPr>
      <w:r w:rsidRPr="004D075E">
        <w:rPr>
          <w:rFonts w:cs="Times"/>
          <w:b/>
          <w:bCs/>
          <w:szCs w:val="20"/>
          <w:highlight w:val="darkYellow"/>
        </w:rPr>
        <w:t>Working Assumption</w:t>
      </w:r>
    </w:p>
    <w:p w14:paraId="61D94DE1" w14:textId="77777777" w:rsidR="00E93EC1" w:rsidRPr="004D075E" w:rsidRDefault="00E93EC1" w:rsidP="00E93EC1">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88DA9E5" w14:textId="77777777" w:rsidR="00E93EC1" w:rsidRPr="004D075E" w:rsidRDefault="00E93EC1" w:rsidP="00E93EC1">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1DBBAB62" w14:textId="77777777" w:rsidR="00E93EC1" w:rsidRPr="004D075E" w:rsidRDefault="00E93EC1" w:rsidP="00E93EC1">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66D88A49" w14:textId="170432D1" w:rsidR="00E93EC1" w:rsidRDefault="00E93EC1" w:rsidP="00E93EC1">
      <w:pPr>
        <w:pStyle w:val="BodyText"/>
        <w:spacing w:after="0"/>
        <w:rPr>
          <w:rFonts w:ascii="Times New Roman" w:eastAsiaTheme="minorEastAsia" w:hAnsi="Times New Roman"/>
          <w:szCs w:val="20"/>
          <w:lang w:eastAsia="ko-KR"/>
        </w:rPr>
      </w:pPr>
    </w:p>
    <w:p w14:paraId="171E394B" w14:textId="77777777" w:rsidR="00E93EC1" w:rsidRDefault="00E93EC1" w:rsidP="00E93EC1">
      <w:pPr>
        <w:pStyle w:val="BodyText"/>
        <w:spacing w:after="0"/>
        <w:rPr>
          <w:rFonts w:ascii="Times New Roman" w:eastAsiaTheme="minorEastAsia" w:hAnsi="Times New Roman"/>
          <w:szCs w:val="20"/>
          <w:lang w:eastAsia="ko-KR"/>
        </w:rPr>
      </w:pPr>
    </w:p>
    <w:p w14:paraId="1C3DF55A" w14:textId="77777777" w:rsidR="00E93EC1" w:rsidRDefault="00E93EC1" w:rsidP="00E93EC1">
      <w:pPr>
        <w:rPr>
          <w:lang w:eastAsia="x-none"/>
        </w:rPr>
      </w:pPr>
      <w:r>
        <w:rPr>
          <w:lang w:eastAsia="x-none"/>
        </w:rPr>
        <w:t xml:space="preserve">Draft LS in </w:t>
      </w:r>
      <w:r w:rsidRPr="00122F15">
        <w:rPr>
          <w:lang w:eastAsia="x-none"/>
        </w:rPr>
        <w:t>R1-2306169</w:t>
      </w:r>
      <w:r>
        <w:rPr>
          <w:lang w:eastAsia="x-none"/>
        </w:rPr>
        <w:t xml:space="preserve"> is </w:t>
      </w:r>
      <w:r w:rsidRPr="00122F15">
        <w:rPr>
          <w:highlight w:val="green"/>
          <w:lang w:eastAsia="x-none"/>
        </w:rPr>
        <w:t xml:space="preserve">endorsed </w:t>
      </w:r>
      <w:r>
        <w:rPr>
          <w:lang w:eastAsia="x-none"/>
        </w:rPr>
        <w:t>in principle with the following revision. Further RAN1 agreements can be added in final LS if necessary.</w:t>
      </w:r>
    </w:p>
    <w:p w14:paraId="0FFA4794" w14:textId="77777777" w:rsidR="00E93EC1" w:rsidRDefault="00E93EC1" w:rsidP="00E93EC1">
      <w:pPr>
        <w:rPr>
          <w:rFonts w:ascii="Arial" w:hAnsi="Arial" w:cs="Arial"/>
          <w:lang w:eastAsia="ja-JP"/>
        </w:rPr>
      </w:pPr>
      <w:r w:rsidRPr="00122F15">
        <w:rPr>
          <w:rFonts w:ascii="Arial" w:hAnsi="Arial" w:cs="Arial"/>
          <w:color w:val="FF0000"/>
          <w:lang w:eastAsia="ja-JP"/>
        </w:rPr>
        <w:t>“</w:t>
      </w:r>
      <w:r w:rsidRPr="00122F15">
        <w:rPr>
          <w:rFonts w:ascii="Arial" w:hAnsi="Arial" w:cs="Arial"/>
          <w:strike/>
          <w:color w:val="FF0000"/>
          <w:lang w:eastAsia="ja-JP"/>
        </w:rPr>
        <w:t>With respect to questions asked by RAN2,</w:t>
      </w:r>
      <w:r>
        <w:rPr>
          <w:rFonts w:ascii="Arial" w:hAnsi="Arial" w:cs="Arial"/>
          <w:lang w:eastAsia="ja-JP"/>
        </w:rPr>
        <w:t xml:space="preserve"> RAN1 has made the following agreements:”</w:t>
      </w:r>
    </w:p>
    <w:p w14:paraId="0F98AFFE" w14:textId="77777777" w:rsidR="00E93EC1" w:rsidRDefault="00E93EC1" w:rsidP="00E93EC1">
      <w:pPr>
        <w:pStyle w:val="BodyText"/>
        <w:spacing w:after="0"/>
        <w:rPr>
          <w:rFonts w:ascii="Times New Roman" w:eastAsiaTheme="minorEastAsia" w:hAnsi="Times New Roman"/>
          <w:szCs w:val="20"/>
          <w:lang w:eastAsia="ko-KR"/>
        </w:rPr>
      </w:pPr>
    </w:p>
    <w:p w14:paraId="5D6DCDED" w14:textId="77777777" w:rsidR="00E93EC1" w:rsidRPr="00E93EC1" w:rsidRDefault="00E93EC1" w:rsidP="00051D9F">
      <w:pPr>
        <w:pStyle w:val="BodyText"/>
        <w:spacing w:after="0"/>
        <w:rPr>
          <w:rFonts w:ascii="Times New Roman" w:hAnsi="Times New Roman"/>
          <w:szCs w:val="20"/>
          <w:lang w:eastAsia="zh-CN"/>
        </w:rPr>
      </w:pPr>
    </w:p>
    <w:p w14:paraId="731D8F85" w14:textId="032B9013" w:rsidR="00034B15" w:rsidRDefault="00034B15" w:rsidP="00051D9F">
      <w:pPr>
        <w:pStyle w:val="BodyText"/>
        <w:spacing w:after="0"/>
        <w:rPr>
          <w:rFonts w:ascii="Times New Roman" w:hAnsi="Times New Roman"/>
          <w:szCs w:val="20"/>
          <w:lang w:eastAsia="zh-CN"/>
        </w:rPr>
      </w:pPr>
    </w:p>
    <w:p w14:paraId="566689BC" w14:textId="44594468" w:rsidR="00435E97" w:rsidRPr="00FF26B9" w:rsidRDefault="00435E97" w:rsidP="00435E97">
      <w:pPr>
        <w:pStyle w:val="Heading3"/>
        <w:rPr>
          <w:rFonts w:eastAsia="SimSun"/>
          <w:lang w:eastAsia="zh-CN"/>
        </w:rPr>
      </w:pPr>
      <w:r>
        <w:rPr>
          <w:rFonts w:eastAsia="SimSun"/>
          <w:lang w:eastAsia="zh-CN"/>
        </w:rPr>
        <w:t>== Discussion CLOSED ==</w:t>
      </w:r>
    </w:p>
    <w:p w14:paraId="3942CA9F" w14:textId="52640590" w:rsidR="00435E97" w:rsidRPr="00435E97" w:rsidRDefault="00435E97" w:rsidP="00051D9F">
      <w:pPr>
        <w:pStyle w:val="BodyText"/>
        <w:spacing w:after="0"/>
        <w:rPr>
          <w:rFonts w:ascii="Times New Roman" w:hAnsi="Times New Roman"/>
          <w:szCs w:val="20"/>
          <w:lang w:val="en-GB" w:eastAsia="zh-CN"/>
        </w:rPr>
      </w:pPr>
    </w:p>
    <w:p w14:paraId="623640F3" w14:textId="77777777" w:rsidR="00435E97" w:rsidRPr="003544E3" w:rsidRDefault="00435E97" w:rsidP="00051D9F">
      <w:pPr>
        <w:pStyle w:val="BodyText"/>
        <w:spacing w:after="0"/>
        <w:rPr>
          <w:rFonts w:ascii="Times New Roman" w:hAnsi="Times New Roman"/>
          <w:szCs w:val="20"/>
          <w:lang w:eastAsia="zh-CN"/>
        </w:rPr>
      </w:pPr>
    </w:p>
    <w:p w14:paraId="10CFD6C4" w14:textId="480AAA5C"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1C1DAF">
        <w:rPr>
          <w:rFonts w:eastAsia="SimSun"/>
          <w:lang w:val="en-US" w:eastAsia="zh-CN"/>
        </w:rPr>
        <w:t>3</w:t>
      </w:r>
      <w:r w:rsidRPr="00604FD7">
        <w:rPr>
          <w:rFonts w:eastAsia="SimSun"/>
          <w:lang w:val="en-US" w:eastAsia="zh-CN"/>
        </w:rPr>
        <w:t xml:space="preserve"> Signaling </w:t>
      </w:r>
      <w:r w:rsidR="00BA1FE8">
        <w:rPr>
          <w:rFonts w:eastAsia="SimSun"/>
          <w:lang w:val="en-US" w:eastAsia="zh-CN"/>
        </w:rPr>
        <w:t>a</w:t>
      </w:r>
      <w:r w:rsidRPr="00604FD7">
        <w:rPr>
          <w:rFonts w:eastAsia="SimSun"/>
          <w:lang w:val="en-US" w:eastAsia="zh-CN"/>
        </w:rPr>
        <w:t xml:space="preserve">spects of </w:t>
      </w:r>
      <w:r w:rsidR="00BA1FE8">
        <w:rPr>
          <w:rFonts w:eastAsia="SimSun"/>
          <w:lang w:val="en-US" w:eastAsia="zh-CN"/>
        </w:rPr>
        <w:t>c</w:t>
      </w:r>
      <w:r w:rsidRPr="00604FD7">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rsidRPr="005E0FC0" w14:paraId="72D105E6" w14:textId="77777777" w:rsidTr="00272A1D">
        <w:tc>
          <w:tcPr>
            <w:tcW w:w="1705" w:type="dxa"/>
            <w:shd w:val="clear" w:color="auto" w:fill="DEEAF6" w:themeFill="accent5" w:themeFillTint="33"/>
          </w:tcPr>
          <w:p w14:paraId="3301DA02"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Company</w:t>
            </w:r>
          </w:p>
        </w:tc>
        <w:tc>
          <w:tcPr>
            <w:tcW w:w="7645" w:type="dxa"/>
            <w:shd w:val="clear" w:color="auto" w:fill="DEEAF6" w:themeFill="accent5" w:themeFillTint="33"/>
          </w:tcPr>
          <w:p w14:paraId="691557AA"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Proposals &amp; Observations</w:t>
            </w:r>
          </w:p>
        </w:tc>
      </w:tr>
      <w:tr w:rsidR="00E05644" w:rsidRPr="005E0FC0" w14:paraId="04A64CF4" w14:textId="77777777" w:rsidTr="00E803F2">
        <w:tc>
          <w:tcPr>
            <w:tcW w:w="1705" w:type="dxa"/>
          </w:tcPr>
          <w:p w14:paraId="57DC2D08" w14:textId="77777777" w:rsidR="00E05644" w:rsidRPr="005E0FC0" w:rsidRDefault="00E05644" w:rsidP="005E0FC0">
            <w:pPr>
              <w:pStyle w:val="BodyText"/>
              <w:spacing w:before="0" w:after="0" w:line="240" w:lineRule="auto"/>
              <w:rPr>
                <w:rFonts w:ascii="Times New Roman" w:hAnsi="Times New Roman"/>
                <w:szCs w:val="20"/>
                <w:lang w:eastAsia="zh-CN"/>
              </w:rPr>
            </w:pPr>
            <w:proofErr w:type="spellStart"/>
            <w:r w:rsidRPr="005E0FC0">
              <w:rPr>
                <w:rFonts w:ascii="Times New Roman" w:hAnsi="Times New Roman"/>
                <w:szCs w:val="20"/>
                <w:lang w:eastAsia="zh-CN"/>
              </w:rPr>
              <w:t>Futurewei</w:t>
            </w:r>
            <w:proofErr w:type="spellEnd"/>
            <w:r w:rsidRPr="005E0FC0">
              <w:rPr>
                <w:rFonts w:ascii="Times New Roman" w:hAnsi="Times New Roman"/>
                <w:szCs w:val="20"/>
                <w:lang w:eastAsia="zh-CN"/>
              </w:rPr>
              <w:t xml:space="preserve"> [1]</w:t>
            </w:r>
          </w:p>
        </w:tc>
        <w:tc>
          <w:tcPr>
            <w:tcW w:w="7645" w:type="dxa"/>
          </w:tcPr>
          <w:p w14:paraId="7E7D0192" w14:textId="77777777" w:rsidR="00481FA0" w:rsidRPr="005E0FC0" w:rsidRDefault="00481FA0" w:rsidP="005E0FC0">
            <w:pPr>
              <w:spacing w:before="0" w:after="0" w:line="240" w:lineRule="auto"/>
            </w:pPr>
            <w:r w:rsidRPr="005E0FC0">
              <w:t>Proposal 1: Confirm the Working Assumption on the:</w:t>
            </w:r>
          </w:p>
          <w:p w14:paraId="1CB23E3E" w14:textId="77777777" w:rsidR="00481FA0" w:rsidRPr="005E0FC0" w:rsidRDefault="00481FA0">
            <w:pPr>
              <w:pStyle w:val="ListParagraph"/>
              <w:numPr>
                <w:ilvl w:val="0"/>
                <w:numId w:val="5"/>
              </w:numPr>
              <w:suppressAutoHyphens w:val="0"/>
              <w:overflowPunct/>
              <w:spacing w:before="0" w:line="240" w:lineRule="auto"/>
              <w:contextualSpacing/>
              <w:rPr>
                <w:sz w:val="20"/>
                <w:szCs w:val="20"/>
              </w:rPr>
            </w:pPr>
            <w:r w:rsidRPr="005E0FC0">
              <w:rPr>
                <w:rFonts w:eastAsia="Malgun Gothic"/>
                <w:sz w:val="20"/>
                <w:szCs w:val="20"/>
              </w:rPr>
              <w:t xml:space="preserve">Support of L1 signaling at least for activation/deactivation of a cell DTX and/or DRX configuration is feasible (e.g., in terms of enabling/disenabling the feature) from RAN1 perspective. </w:t>
            </w:r>
          </w:p>
          <w:p w14:paraId="1269EC98" w14:textId="401FF22A" w:rsidR="00E05644" w:rsidRPr="005E0FC0" w:rsidRDefault="00481FA0" w:rsidP="005E0FC0">
            <w:pPr>
              <w:spacing w:before="0" w:after="0" w:line="240" w:lineRule="auto"/>
            </w:pPr>
            <w:r w:rsidRPr="005E0FC0">
              <w:t>Proposal 2: Layer 1 UE-group DCI or MAC CE signaling should be supported for the activation and deactivation of Cell DTX and/or DRX configurations.</w:t>
            </w:r>
          </w:p>
        </w:tc>
      </w:tr>
      <w:tr w:rsidR="00E05644" w:rsidRPr="005E0FC0" w14:paraId="08666974" w14:textId="77777777" w:rsidTr="00E803F2">
        <w:tc>
          <w:tcPr>
            <w:tcW w:w="1705" w:type="dxa"/>
          </w:tcPr>
          <w:p w14:paraId="7AE2D5EC" w14:textId="1E32F4D5" w:rsidR="00E05644" w:rsidRPr="005E0FC0" w:rsidRDefault="00481FA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Nokia, NSB [2]</w:t>
            </w:r>
          </w:p>
        </w:tc>
        <w:tc>
          <w:tcPr>
            <w:tcW w:w="7645" w:type="dxa"/>
          </w:tcPr>
          <w:p w14:paraId="23E73EA9" w14:textId="77777777" w:rsidR="00481FA0" w:rsidRPr="005E0FC0" w:rsidRDefault="00481FA0" w:rsidP="005E0FC0">
            <w:pPr>
              <w:pStyle w:val="ListParagraph"/>
              <w:spacing w:before="0" w:line="240" w:lineRule="auto"/>
              <w:rPr>
                <w:sz w:val="20"/>
                <w:szCs w:val="20"/>
              </w:rPr>
            </w:pPr>
            <w:r w:rsidRPr="005E0FC0">
              <w:rPr>
                <w:sz w:val="20"/>
                <w:szCs w:val="20"/>
              </w:rPr>
              <w:t xml:space="preserve">Proposal 1: Confirm the working assumption that, from RAN1 perspective, the support of L1 signaling at least for activation/deactivation of a cell DTX and/or DRX configuration is feasible. FFS: </w:t>
            </w:r>
            <w:proofErr w:type="gramStart"/>
            <w:r w:rsidRPr="005E0FC0">
              <w:rPr>
                <w:sz w:val="20"/>
                <w:szCs w:val="20"/>
              </w:rPr>
              <w:t>whether or not</w:t>
            </w:r>
            <w:proofErr w:type="gramEnd"/>
            <w:r w:rsidRPr="005E0FC0">
              <w:rPr>
                <w:sz w:val="20"/>
                <w:szCs w:val="20"/>
              </w:rPr>
              <w:t xml:space="preserve"> to support it, and how to support it if agreed. </w:t>
            </w:r>
          </w:p>
          <w:p w14:paraId="39D99AA0" w14:textId="77777777" w:rsidR="00E05644" w:rsidRPr="005E0FC0" w:rsidRDefault="00481FA0" w:rsidP="005E0FC0">
            <w:pPr>
              <w:spacing w:before="0" w:after="0" w:line="240" w:lineRule="auto"/>
            </w:pPr>
            <w:r w:rsidRPr="005E0FC0">
              <w:t>Proposal 2: Support L1 signaling of group common DCI for activation/deactivation of cell DTX/DRX.</w:t>
            </w:r>
          </w:p>
          <w:p w14:paraId="6C0DBE8B" w14:textId="77777777" w:rsidR="007B5A17" w:rsidRPr="005E0FC0" w:rsidRDefault="007B5A17" w:rsidP="005E0FC0">
            <w:pPr>
              <w:spacing w:before="0" w:after="0" w:line="240" w:lineRule="auto"/>
            </w:pPr>
            <w:r w:rsidRPr="005E0FC0">
              <w:t xml:space="preserve">Proposal 3: RAN1 to discuss on </w:t>
            </w:r>
            <w:proofErr w:type="gramStart"/>
            <w:r w:rsidRPr="005E0FC0">
              <w:t>whether or not</w:t>
            </w:r>
            <w:proofErr w:type="gramEnd"/>
            <w:r w:rsidRPr="005E0FC0">
              <w:t xml:space="preserve"> to enhance legacy DCI for activation/deactivation of cell DTX/DRX. FFS to further discuss the possible options. </w:t>
            </w:r>
          </w:p>
          <w:p w14:paraId="6B35C228" w14:textId="5E85E4F5" w:rsidR="007B5A17" w:rsidRPr="005E0FC0" w:rsidRDefault="007B5A17" w:rsidP="005E0FC0">
            <w:pPr>
              <w:spacing w:before="0" w:after="0" w:line="240" w:lineRule="auto"/>
              <w:rPr>
                <w:color w:val="ED7D31" w:themeColor="accent2"/>
              </w:rPr>
            </w:pPr>
            <w:r w:rsidRPr="005E0FC0">
              <w:t xml:space="preserve">Proposal 4: Two bits would be needed for separate handling of the activation/deactivation of a single cell DTX and cell DRX pattern. </w:t>
            </w:r>
          </w:p>
        </w:tc>
      </w:tr>
      <w:tr w:rsidR="00481FA0" w:rsidRPr="005E0FC0" w14:paraId="235E372E" w14:textId="77777777" w:rsidTr="00E803F2">
        <w:tc>
          <w:tcPr>
            <w:tcW w:w="1705" w:type="dxa"/>
          </w:tcPr>
          <w:p w14:paraId="5B8CBC21" w14:textId="7B787A56" w:rsidR="00481FA0" w:rsidRPr="005E0FC0" w:rsidRDefault="00405D76"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vivo [3]</w:t>
            </w:r>
          </w:p>
        </w:tc>
        <w:tc>
          <w:tcPr>
            <w:tcW w:w="7645" w:type="dxa"/>
          </w:tcPr>
          <w:p w14:paraId="411A2730" w14:textId="76A8F683" w:rsidR="00481FA0" w:rsidRPr="005E0FC0" w:rsidRDefault="00405D76" w:rsidP="005E0FC0">
            <w:pPr>
              <w:spacing w:before="0" w:after="0" w:line="240" w:lineRule="auto"/>
            </w:pPr>
            <w:r w:rsidRPr="005E0FC0">
              <w:rPr>
                <w:lang w:val="en-GB"/>
              </w:rPr>
              <w:fldChar w:fldCharType="begin"/>
            </w:r>
            <w:r w:rsidRPr="005E0FC0">
              <w:rPr>
                <w:lang w:val="en-GB"/>
              </w:rPr>
              <w:instrText xml:space="preserve"> REF _Ref134717620 \h  \* MERGEFORMAT </w:instrText>
            </w:r>
            <w:r w:rsidRPr="005E0FC0">
              <w:rPr>
                <w:lang w:val="en-GB"/>
              </w:rPr>
            </w:r>
            <w:r w:rsidRPr="005E0FC0">
              <w:rPr>
                <w:lang w:val="en-GB"/>
              </w:rPr>
              <w:fldChar w:fldCharType="separate"/>
            </w:r>
            <w:r w:rsidRPr="005E0FC0">
              <w:rPr>
                <w:lang w:val="en-GB"/>
              </w:rPr>
              <w:t>Proposal 12: Introduction of L1 signalling for Cell DTX/DRX activation/deactivation is not supported.</w:t>
            </w:r>
            <w:r w:rsidRPr="005E0FC0">
              <w:rPr>
                <w:lang w:val="en-GB"/>
              </w:rPr>
              <w:fldChar w:fldCharType="end"/>
            </w:r>
          </w:p>
        </w:tc>
      </w:tr>
      <w:tr w:rsidR="00481FA0" w:rsidRPr="005E0FC0" w14:paraId="09C3E582" w14:textId="77777777" w:rsidTr="00E803F2">
        <w:tc>
          <w:tcPr>
            <w:tcW w:w="1705" w:type="dxa"/>
          </w:tcPr>
          <w:p w14:paraId="5984857E" w14:textId="0B957DD7" w:rsidR="00481FA0" w:rsidRPr="005E0FC0" w:rsidRDefault="0023451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 xml:space="preserve">ZTE, </w:t>
            </w:r>
            <w:proofErr w:type="spellStart"/>
            <w:r w:rsidRPr="005E0FC0">
              <w:rPr>
                <w:rFonts w:ascii="Times New Roman" w:hAnsi="Times New Roman"/>
                <w:szCs w:val="20"/>
                <w:lang w:eastAsia="zh-CN"/>
              </w:rPr>
              <w:t>Sanechips</w:t>
            </w:r>
            <w:proofErr w:type="spellEnd"/>
            <w:r w:rsidRPr="005E0FC0">
              <w:rPr>
                <w:rFonts w:ascii="Times New Roman" w:hAnsi="Times New Roman"/>
                <w:szCs w:val="20"/>
                <w:lang w:eastAsia="zh-CN"/>
              </w:rPr>
              <w:t xml:space="preserve"> [4]</w:t>
            </w:r>
          </w:p>
        </w:tc>
        <w:tc>
          <w:tcPr>
            <w:tcW w:w="7645" w:type="dxa"/>
          </w:tcPr>
          <w:p w14:paraId="2776ED1C" w14:textId="77777777" w:rsidR="0023451D" w:rsidRPr="005E0FC0" w:rsidRDefault="0023451D" w:rsidP="005E0FC0">
            <w:pPr>
              <w:pStyle w:val="ListParagraph"/>
              <w:spacing w:before="0" w:line="240" w:lineRule="auto"/>
              <w:rPr>
                <w:sz w:val="20"/>
                <w:szCs w:val="20"/>
              </w:rPr>
            </w:pPr>
            <w:r w:rsidRPr="005E0FC0">
              <w:rPr>
                <w:sz w:val="20"/>
                <w:szCs w:val="20"/>
              </w:rPr>
              <w:t>Proposal 10: It is proposed to confirm the following working assumption.</w:t>
            </w:r>
          </w:p>
          <w:p w14:paraId="187324F0" w14:textId="77777777" w:rsidR="0023451D" w:rsidRPr="005E0FC0" w:rsidRDefault="0023451D" w:rsidP="005E0FC0">
            <w:pPr>
              <w:pStyle w:val="ListParagraph"/>
              <w:spacing w:before="0" w:line="240" w:lineRule="auto"/>
              <w:rPr>
                <w:sz w:val="20"/>
                <w:szCs w:val="20"/>
              </w:rPr>
            </w:pPr>
            <w:r w:rsidRPr="005E0FC0">
              <w:rPr>
                <w:sz w:val="20"/>
                <w:szCs w:val="20"/>
              </w:rPr>
              <w:t>Support of L1 signaling at least for activation/deactivation of a cell DTX and/or DRX configuration is feasible (e.g., in terms of enabling/disenabling the feature) from RAN1 perspective.</w:t>
            </w:r>
          </w:p>
          <w:p w14:paraId="145CD5E5" w14:textId="77777777" w:rsidR="0023451D" w:rsidRPr="005E0FC0" w:rsidRDefault="0023451D" w:rsidP="005E0FC0">
            <w:pPr>
              <w:pStyle w:val="ListParagraph"/>
              <w:spacing w:before="0" w:line="240" w:lineRule="auto"/>
              <w:rPr>
                <w:sz w:val="20"/>
                <w:szCs w:val="20"/>
              </w:rPr>
            </w:pPr>
            <w:r w:rsidRPr="005E0FC0">
              <w:rPr>
                <w:sz w:val="20"/>
                <w:szCs w:val="20"/>
              </w:rPr>
              <w:t>• This does not imply that L1 activation/deactivation is supported in Rel-18</w:t>
            </w:r>
          </w:p>
          <w:p w14:paraId="48866957" w14:textId="77777777" w:rsidR="0023451D" w:rsidRPr="005E0FC0" w:rsidRDefault="0023451D" w:rsidP="005E0FC0">
            <w:pPr>
              <w:pStyle w:val="ListParagraph"/>
              <w:spacing w:before="0" w:line="240" w:lineRule="auto"/>
              <w:rPr>
                <w:sz w:val="20"/>
                <w:szCs w:val="20"/>
              </w:rPr>
            </w:pPr>
            <w:r w:rsidRPr="005E0FC0">
              <w:rPr>
                <w:sz w:val="20"/>
                <w:szCs w:val="20"/>
              </w:rPr>
              <w:t>• Note: Reliability, overhead, and benefits are FFS</w:t>
            </w:r>
          </w:p>
          <w:p w14:paraId="6783FC74" w14:textId="77777777" w:rsidR="0023451D" w:rsidRPr="005E0FC0" w:rsidRDefault="0023451D" w:rsidP="005E0FC0">
            <w:pPr>
              <w:pStyle w:val="ListParagraph"/>
              <w:spacing w:before="0" w:line="240" w:lineRule="auto"/>
              <w:rPr>
                <w:sz w:val="20"/>
                <w:szCs w:val="20"/>
              </w:rPr>
            </w:pPr>
            <w:r w:rsidRPr="005E0FC0">
              <w:rPr>
                <w:sz w:val="20"/>
                <w:szCs w:val="20"/>
              </w:rPr>
              <w:t>Proposal 11: Considering signaling overhead, group-common signaling is proposed for the indication of cell DTX/DRX activation/deactivation.</w:t>
            </w:r>
          </w:p>
          <w:p w14:paraId="4D78E3C7" w14:textId="77777777" w:rsidR="0023451D" w:rsidRPr="005E0FC0" w:rsidRDefault="0023451D" w:rsidP="005E0FC0">
            <w:pPr>
              <w:pStyle w:val="ListParagraph"/>
              <w:spacing w:before="0" w:line="240" w:lineRule="auto"/>
              <w:rPr>
                <w:sz w:val="20"/>
                <w:szCs w:val="20"/>
              </w:rPr>
            </w:pPr>
            <w:r w:rsidRPr="005E0FC0">
              <w:rPr>
                <w:sz w:val="20"/>
                <w:szCs w:val="20"/>
              </w:rPr>
              <w:t xml:space="preserve">Proposal 12: Activating/deactivating the cell DTX/DRX pattern among multiple cell DTX/DRX configurations, </w:t>
            </w:r>
            <w:proofErr w:type="gramStart"/>
            <w:r w:rsidRPr="005E0FC0">
              <w:rPr>
                <w:sz w:val="20"/>
                <w:szCs w:val="20"/>
              </w:rPr>
              <w:t>e.g.</w:t>
            </w:r>
            <w:proofErr w:type="gramEnd"/>
            <w:r w:rsidRPr="005E0FC0">
              <w:rPr>
                <w:sz w:val="20"/>
                <w:szCs w:val="20"/>
              </w:rPr>
              <w:t xml:space="preserve"> switching cell DTX/DRX configuration should be considered as the content of L1 signaling.</w:t>
            </w:r>
          </w:p>
          <w:p w14:paraId="31C729E0" w14:textId="77777777" w:rsidR="0023451D" w:rsidRPr="005E0FC0" w:rsidRDefault="0023451D" w:rsidP="005E0FC0">
            <w:pPr>
              <w:pStyle w:val="ListParagraph"/>
              <w:spacing w:before="0" w:line="240" w:lineRule="auto"/>
              <w:rPr>
                <w:sz w:val="20"/>
                <w:szCs w:val="20"/>
              </w:rPr>
            </w:pPr>
            <w:r w:rsidRPr="005E0FC0">
              <w:rPr>
                <w:sz w:val="20"/>
                <w:szCs w:val="20"/>
              </w:rPr>
              <w:t xml:space="preserve">Proposal 13: In CA scenario, cell DTX/DRX indication information for multiple cells should be supported by L1 signaling, </w:t>
            </w:r>
            <w:proofErr w:type="gramStart"/>
            <w:r w:rsidRPr="005E0FC0">
              <w:rPr>
                <w:sz w:val="20"/>
                <w:szCs w:val="20"/>
              </w:rPr>
              <w:t>e.g.</w:t>
            </w:r>
            <w:proofErr w:type="gramEnd"/>
            <w:r w:rsidRPr="005E0FC0">
              <w:rPr>
                <w:sz w:val="20"/>
                <w:szCs w:val="20"/>
              </w:rPr>
              <w:t xml:space="preserve"> each bit of a bitmap field corresponds to a cell DTRX/DRX activation/deactivation indication for a cell.</w:t>
            </w:r>
          </w:p>
          <w:p w14:paraId="409E5562" w14:textId="77777777" w:rsidR="0023451D" w:rsidRPr="005E0FC0" w:rsidRDefault="0023451D" w:rsidP="005E0FC0">
            <w:pPr>
              <w:pStyle w:val="ListParagraph"/>
              <w:spacing w:before="0" w:line="240" w:lineRule="auto"/>
              <w:rPr>
                <w:sz w:val="20"/>
                <w:szCs w:val="20"/>
              </w:rPr>
            </w:pPr>
            <w:r w:rsidRPr="005E0FC0">
              <w:rPr>
                <w:sz w:val="20"/>
                <w:szCs w:val="20"/>
              </w:rPr>
              <w:t xml:space="preserve">The validity </w:t>
            </w:r>
            <w:proofErr w:type="gramStart"/>
            <w:r w:rsidRPr="005E0FC0">
              <w:rPr>
                <w:sz w:val="20"/>
                <w:szCs w:val="20"/>
              </w:rPr>
              <w:t>duration based</w:t>
            </w:r>
            <w:proofErr w:type="gramEnd"/>
            <w:r w:rsidRPr="005E0FC0">
              <w:rPr>
                <w:sz w:val="20"/>
                <w:szCs w:val="20"/>
              </w:rPr>
              <w:t xml:space="preserve"> activation/deactivation of cell DTX/DRX should be considered to mitigate the ambiguous issue on the effective time of cell DTX/DRX activation/deactivation. It is also helpful to reduce signaling overhead, provide more opportunities for NES, or improve system robustness. For example, if cell DRX/DTX is de-activated for latency-sensitive data transmission by L1 signaling, NW can </w:t>
            </w:r>
            <w:proofErr w:type="gramStart"/>
            <w:r w:rsidRPr="005E0FC0">
              <w:rPr>
                <w:sz w:val="20"/>
                <w:szCs w:val="20"/>
              </w:rPr>
              <w:t>enter into</w:t>
            </w:r>
            <w:proofErr w:type="gramEnd"/>
            <w:r w:rsidRPr="005E0FC0">
              <w:rPr>
                <w:sz w:val="20"/>
                <w:szCs w:val="20"/>
              </w:rPr>
              <w:t xml:space="preserve"> cell DTX mode after the validity duration expires without sending additional indication. The validity duration for the activation/deactivation of cell DTX/DRX indicated by L1 signaling can be considered as one or multiple cell DTX/DRX cycles.</w:t>
            </w:r>
          </w:p>
          <w:p w14:paraId="153E76BB" w14:textId="77777777" w:rsidR="0023451D" w:rsidRPr="005E0FC0" w:rsidRDefault="0023451D" w:rsidP="005E0FC0">
            <w:pPr>
              <w:pStyle w:val="ListParagraph"/>
              <w:spacing w:before="0" w:line="240" w:lineRule="auto"/>
              <w:rPr>
                <w:sz w:val="20"/>
                <w:szCs w:val="20"/>
              </w:rPr>
            </w:pPr>
            <w:r w:rsidRPr="005E0FC0">
              <w:rPr>
                <w:sz w:val="20"/>
                <w:szCs w:val="20"/>
              </w:rPr>
              <w:t>Proposal 14: The validity duration for the activation/deactivation of cell DTX/DRX indicated by L1 signaling can be considered as one or multiple cell DTX/DRX cycles.</w:t>
            </w:r>
          </w:p>
          <w:p w14:paraId="185DAD84" w14:textId="77777777" w:rsidR="0023451D" w:rsidRPr="005E0FC0" w:rsidRDefault="0023451D" w:rsidP="005E0FC0">
            <w:pPr>
              <w:pStyle w:val="ListParagraph"/>
              <w:spacing w:before="0" w:line="240" w:lineRule="auto"/>
              <w:rPr>
                <w:sz w:val="20"/>
                <w:szCs w:val="20"/>
              </w:rPr>
            </w:pPr>
            <w:r w:rsidRPr="005E0FC0">
              <w:rPr>
                <w:sz w:val="20"/>
                <w:szCs w:val="20"/>
              </w:rPr>
              <w:t>Proposal 15: The start of cell DTX/DRX cycle where UE detects the L1 signaling indicating activation/deactivation of cell DTX/DRX can be considered as the reference time.</w:t>
            </w:r>
          </w:p>
          <w:p w14:paraId="5CD662AA" w14:textId="77777777" w:rsidR="0023451D" w:rsidRPr="005E0FC0" w:rsidRDefault="0023451D" w:rsidP="005E0FC0">
            <w:pPr>
              <w:pStyle w:val="ListParagraph"/>
              <w:spacing w:before="0" w:line="240" w:lineRule="auto"/>
              <w:rPr>
                <w:sz w:val="20"/>
                <w:szCs w:val="20"/>
              </w:rPr>
            </w:pPr>
            <w:r w:rsidRPr="005E0FC0">
              <w:rPr>
                <w:sz w:val="20"/>
                <w:szCs w:val="20"/>
              </w:rPr>
              <w:lastRenderedPageBreak/>
              <w:t>Proposal 16: An application delay is considered after the UE detects L1 signaling based cell DTX/DRX activation/deactivation.</w:t>
            </w:r>
          </w:p>
          <w:p w14:paraId="4C0227F6" w14:textId="074F7284" w:rsidR="00481FA0" w:rsidRPr="005E0FC0" w:rsidRDefault="0023451D" w:rsidP="005E0FC0">
            <w:pPr>
              <w:pStyle w:val="ListParagraph"/>
              <w:spacing w:before="0" w:line="240" w:lineRule="auto"/>
              <w:rPr>
                <w:sz w:val="20"/>
                <w:szCs w:val="20"/>
              </w:rPr>
            </w:pPr>
            <w:r w:rsidRPr="005E0FC0">
              <w:rPr>
                <w:sz w:val="20"/>
                <w:szCs w:val="20"/>
              </w:rPr>
              <w:t>Proposal 17: The L1 signal can be monitored in non-active periods.</w:t>
            </w:r>
          </w:p>
        </w:tc>
      </w:tr>
      <w:tr w:rsidR="00481FA0" w:rsidRPr="005E0FC0" w14:paraId="686CCBF4" w14:textId="77777777" w:rsidTr="00E803F2">
        <w:tc>
          <w:tcPr>
            <w:tcW w:w="1705" w:type="dxa"/>
          </w:tcPr>
          <w:p w14:paraId="0E86D78F" w14:textId="6A468CE1" w:rsidR="00481FA0" w:rsidRPr="005E0FC0" w:rsidRDefault="00E71FF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 xml:space="preserve">Huawei, </w:t>
            </w:r>
            <w:proofErr w:type="spellStart"/>
            <w:r w:rsidRPr="005E0FC0">
              <w:rPr>
                <w:rFonts w:ascii="Times New Roman" w:hAnsi="Times New Roman"/>
                <w:szCs w:val="20"/>
                <w:lang w:eastAsia="zh-CN"/>
              </w:rPr>
              <w:t>HiliSicon</w:t>
            </w:r>
            <w:proofErr w:type="spellEnd"/>
            <w:r w:rsidRPr="005E0FC0">
              <w:rPr>
                <w:rFonts w:ascii="Times New Roman" w:hAnsi="Times New Roman"/>
                <w:szCs w:val="20"/>
                <w:lang w:eastAsia="zh-CN"/>
              </w:rPr>
              <w:t xml:space="preserve"> [</w:t>
            </w:r>
            <w:r w:rsidR="00324A5E" w:rsidRPr="005E0FC0">
              <w:rPr>
                <w:rFonts w:ascii="Times New Roman" w:hAnsi="Times New Roman"/>
                <w:szCs w:val="20"/>
                <w:lang w:eastAsia="zh-CN"/>
              </w:rPr>
              <w:t>6</w:t>
            </w:r>
            <w:r w:rsidRPr="005E0FC0">
              <w:rPr>
                <w:rFonts w:ascii="Times New Roman" w:hAnsi="Times New Roman"/>
                <w:szCs w:val="20"/>
                <w:lang w:eastAsia="zh-CN"/>
              </w:rPr>
              <w:t>]</w:t>
            </w:r>
          </w:p>
        </w:tc>
        <w:tc>
          <w:tcPr>
            <w:tcW w:w="7645" w:type="dxa"/>
          </w:tcPr>
          <w:p w14:paraId="29AA7EA7" w14:textId="77777777" w:rsidR="00E71FF0" w:rsidRPr="005E0FC0" w:rsidRDefault="00E71FF0" w:rsidP="005E0FC0">
            <w:pPr>
              <w:pStyle w:val="ListParagraph"/>
              <w:spacing w:before="0" w:line="240" w:lineRule="auto"/>
              <w:rPr>
                <w:sz w:val="20"/>
                <w:szCs w:val="20"/>
              </w:rPr>
            </w:pPr>
            <w:r w:rsidRPr="005E0FC0">
              <w:rPr>
                <w:sz w:val="20"/>
                <w:szCs w:val="20"/>
              </w:rPr>
              <w:t>Proposal 1:</w:t>
            </w:r>
            <w:r w:rsidRPr="005E0FC0">
              <w:rPr>
                <w:sz w:val="20"/>
                <w:szCs w:val="20"/>
              </w:rPr>
              <w:tab/>
              <w:t xml:space="preserve">It is feasible and beneficial to introduce L1 </w:t>
            </w:r>
            <w:proofErr w:type="spellStart"/>
            <w:r w:rsidRPr="005E0FC0">
              <w:rPr>
                <w:sz w:val="20"/>
                <w:szCs w:val="20"/>
              </w:rPr>
              <w:t>signalling</w:t>
            </w:r>
            <w:proofErr w:type="spellEnd"/>
            <w:r w:rsidRPr="005E0FC0">
              <w:rPr>
                <w:sz w:val="20"/>
                <w:szCs w:val="20"/>
              </w:rPr>
              <w:t xml:space="preserve"> for the (de)activation of cell DTX/DRX.</w:t>
            </w:r>
          </w:p>
          <w:p w14:paraId="1BB99CE7" w14:textId="77777777" w:rsidR="00481FA0" w:rsidRPr="005E0FC0" w:rsidRDefault="00E71FF0" w:rsidP="005E0FC0">
            <w:pPr>
              <w:pStyle w:val="ListParagraph"/>
              <w:spacing w:before="0" w:line="240" w:lineRule="auto"/>
              <w:rPr>
                <w:sz w:val="20"/>
                <w:szCs w:val="20"/>
              </w:rPr>
            </w:pPr>
            <w:r w:rsidRPr="005E0FC0">
              <w:rPr>
                <w:sz w:val="20"/>
                <w:szCs w:val="20"/>
              </w:rPr>
              <w:t>Proposal 2:</w:t>
            </w:r>
            <w:r w:rsidRPr="005E0FC0">
              <w:rPr>
                <w:sz w:val="20"/>
                <w:szCs w:val="20"/>
              </w:rPr>
              <w:tab/>
              <w:t xml:space="preserve">The reliability of L1 </w:t>
            </w:r>
            <w:proofErr w:type="spellStart"/>
            <w:r w:rsidRPr="005E0FC0">
              <w:rPr>
                <w:sz w:val="20"/>
                <w:szCs w:val="20"/>
              </w:rPr>
              <w:t>signalling</w:t>
            </w:r>
            <w:proofErr w:type="spellEnd"/>
            <w:r w:rsidRPr="005E0FC0">
              <w:rPr>
                <w:sz w:val="20"/>
                <w:szCs w:val="20"/>
              </w:rPr>
              <w:t xml:space="preserve"> for (de)activation of cell DTX/DRX is not a problem. Enhancements should be considered for the exception case when L1 signaling is not received to maximize the NES potential.</w:t>
            </w:r>
          </w:p>
          <w:p w14:paraId="173D00DA" w14:textId="77777777" w:rsidR="00E71FF0" w:rsidRPr="005E0FC0" w:rsidRDefault="00E71FF0" w:rsidP="005E0FC0">
            <w:pPr>
              <w:pStyle w:val="ListParagraph"/>
              <w:spacing w:before="0" w:line="240" w:lineRule="auto"/>
              <w:rPr>
                <w:sz w:val="20"/>
                <w:szCs w:val="20"/>
              </w:rPr>
            </w:pPr>
            <w:r w:rsidRPr="005E0FC0">
              <w:rPr>
                <w:sz w:val="20"/>
                <w:szCs w:val="20"/>
              </w:rPr>
              <w:t>Proposal 3:</w:t>
            </w:r>
            <w:r w:rsidRPr="005E0FC0">
              <w:rPr>
                <w:sz w:val="20"/>
                <w:szCs w:val="20"/>
              </w:rPr>
              <w:tab/>
              <w:t xml:space="preserve">Support introduction of L1 </w:t>
            </w:r>
            <w:proofErr w:type="spellStart"/>
            <w:r w:rsidRPr="005E0FC0">
              <w:rPr>
                <w:sz w:val="20"/>
                <w:szCs w:val="20"/>
              </w:rPr>
              <w:t>signalling</w:t>
            </w:r>
            <w:proofErr w:type="spellEnd"/>
            <w:r w:rsidRPr="005E0FC0">
              <w:rPr>
                <w:sz w:val="20"/>
                <w:szCs w:val="20"/>
              </w:rPr>
              <w:t xml:space="preserve"> for (de)activation at least in a group-common level, FFS: additional (de)activation in a UE-specific level</w:t>
            </w:r>
          </w:p>
          <w:p w14:paraId="66085333" w14:textId="1A5676A7" w:rsidR="00E71FF0" w:rsidRPr="005E0FC0" w:rsidRDefault="00E71FF0" w:rsidP="005E0FC0">
            <w:pPr>
              <w:pStyle w:val="ListParagraph"/>
              <w:spacing w:before="0" w:line="240" w:lineRule="auto"/>
              <w:rPr>
                <w:sz w:val="20"/>
                <w:szCs w:val="20"/>
              </w:rPr>
            </w:pPr>
            <w:r w:rsidRPr="005E0FC0">
              <w:rPr>
                <w:sz w:val="20"/>
                <w:szCs w:val="20"/>
              </w:rPr>
              <w:t>-</w:t>
            </w:r>
            <w:r w:rsidRPr="005E0FC0">
              <w:rPr>
                <w:sz w:val="20"/>
                <w:szCs w:val="20"/>
              </w:rPr>
              <w:tab/>
              <w:t>prefer a new DCI format, while enhancing a legacy DCI format can also be considered</w:t>
            </w:r>
          </w:p>
        </w:tc>
      </w:tr>
      <w:tr w:rsidR="00BD6188" w:rsidRPr="005E0FC0" w14:paraId="2063CE39" w14:textId="77777777" w:rsidTr="00E803F2">
        <w:tc>
          <w:tcPr>
            <w:tcW w:w="1705" w:type="dxa"/>
          </w:tcPr>
          <w:p w14:paraId="697DCCD9" w14:textId="33BE8C80" w:rsidR="00BD6188" w:rsidRPr="005E0FC0" w:rsidRDefault="00BD618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CATT [7]</w:t>
            </w:r>
          </w:p>
        </w:tc>
        <w:tc>
          <w:tcPr>
            <w:tcW w:w="7645" w:type="dxa"/>
          </w:tcPr>
          <w:p w14:paraId="3020DC06"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7: The cell DTX/DRX is configured to Rel-18 CONNECTED UEs via RRC signaling, and L1/L2 signaling or RRC signaling is used to activate at least one cell DTX/DRX configuration.</w:t>
            </w:r>
          </w:p>
          <w:p w14:paraId="77A59DA1"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8: The activation and deactivation of cell DTX/DRX should consider the following aspects:</w:t>
            </w:r>
          </w:p>
          <w:p w14:paraId="279D2652"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cell DTX/DRX is a semi-static procedure and is not activated or deactivated frequently.</w:t>
            </w:r>
          </w:p>
          <w:p w14:paraId="52D3E2F1"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activation and deactivation of cell DTX/DRX should reduce the impact to the UE power consumption.</w:t>
            </w:r>
          </w:p>
          <w:p w14:paraId="3A132364"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9: Confirm the following working assumption:</w:t>
            </w:r>
          </w:p>
          <w:p w14:paraId="0B417E43"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Support of L1 signaling at least for activation/deactivation of a cell DTX and/or DRX configuration is feasible (e.g., in terms of enabling/disenabling the feature) from RAN1 perspective.</w:t>
            </w:r>
          </w:p>
          <w:p w14:paraId="04CF425B"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10: For supporting PDCCH based signaling for cell DTX/DRX activation or deactivation, both enhancement of legacy DCI and introducing new DCI can be further studied.</w:t>
            </w:r>
          </w:p>
          <w:p w14:paraId="1E31448C"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631F7E22"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12: The UE-specific L1 signaling for cell DTX/DRX activation/deactivation is used in the sparse traffic arrival scenario to indicate to the individual UE(s) within the cell in receiving or transmitting data without changing the cell DTX/DRX status.</w:t>
            </w:r>
          </w:p>
          <w:p w14:paraId="4A36BEEF" w14:textId="33F1EEFB"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13: The L1 signaling for activation and deactivation for a si</w:t>
            </w:r>
            <w:r w:rsidR="002D4447">
              <w:rPr>
                <w:rFonts w:eastAsiaTheme="minorEastAsia"/>
                <w:lang w:eastAsia="zh-CN"/>
              </w:rPr>
              <w:t>n</w:t>
            </w:r>
            <w:r w:rsidRPr="005E0FC0">
              <w:rPr>
                <w:rFonts w:eastAsiaTheme="minorEastAsia"/>
                <w:lang w:eastAsia="zh-CN"/>
              </w:rPr>
              <w:t>gle cell DTX/DRX configuration should at least contain the following contents:</w:t>
            </w:r>
          </w:p>
          <w:p w14:paraId="3147B5D6"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DTX activation/deactivation indication.</w:t>
            </w:r>
          </w:p>
          <w:p w14:paraId="27179282"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DRX activation/deactivation indication.</w:t>
            </w:r>
          </w:p>
          <w:p w14:paraId="4E5C4ECE"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14:</w:t>
            </w:r>
            <w:r w:rsidRPr="005E0FC0">
              <w:t xml:space="preserve"> </w:t>
            </w:r>
            <w:r w:rsidRPr="005E0FC0">
              <w:rPr>
                <w:rFonts w:eastAsiaTheme="minorEastAsia"/>
                <w:lang w:eastAsia="zh-CN"/>
              </w:rPr>
              <w:t>If L1 signaling is used to activate or deactivate the cell DTX/DRX, the confirmation of L1 signaling such as HARQ-ACK feedback or cell DTX/DRX confirmation MAC CE should be supported to guarantee reliability of the L1 signaling.</w:t>
            </w:r>
          </w:p>
          <w:p w14:paraId="46481CE9" w14:textId="77777777" w:rsidR="00BD6188" w:rsidRPr="005E0FC0" w:rsidRDefault="00BD6188" w:rsidP="005E0FC0">
            <w:pPr>
              <w:pStyle w:val="BodyText"/>
              <w:spacing w:before="0" w:after="0" w:line="240" w:lineRule="auto"/>
              <w:rPr>
                <w:rFonts w:ascii="Times New Roman" w:hAnsi="Times New Roman"/>
                <w:szCs w:val="20"/>
                <w:lang w:eastAsia="zh-CN"/>
              </w:rPr>
            </w:pPr>
            <w:r w:rsidRPr="005E0FC0" w:rsidDel="00A43E66">
              <w:rPr>
                <w:rFonts w:ascii="Times New Roman" w:eastAsiaTheme="minorEastAsia" w:hAnsi="Times New Roman"/>
                <w:szCs w:val="20"/>
                <w:lang w:val="en-GB" w:eastAsia="zh-CN"/>
              </w:rPr>
              <w:t xml:space="preserve">Proposal </w:t>
            </w:r>
            <w:r w:rsidRPr="005E0FC0">
              <w:rPr>
                <w:rFonts w:ascii="Times New Roman" w:eastAsiaTheme="minorEastAsia" w:hAnsi="Times New Roman"/>
                <w:szCs w:val="20"/>
                <w:lang w:val="en-GB" w:eastAsia="zh-CN"/>
              </w:rPr>
              <w:t>15</w:t>
            </w:r>
            <w:r w:rsidRPr="005E0FC0" w:rsidDel="00A43E66">
              <w:rPr>
                <w:rFonts w:ascii="Times New Roman" w:eastAsiaTheme="minorEastAsia" w:hAnsi="Times New Roman"/>
                <w:szCs w:val="20"/>
                <w:lang w:val="en-GB" w:eastAsia="zh-CN"/>
              </w:rPr>
              <w:t>:</w:t>
            </w:r>
            <w:r w:rsidRPr="005E0FC0">
              <w:rPr>
                <w:rFonts w:ascii="Times New Roman" w:eastAsiaTheme="minorEastAsia" w:hAnsi="Times New Roman"/>
                <w:szCs w:val="20"/>
                <w:lang w:eastAsia="zh-CN"/>
              </w:rPr>
              <w:t xml:space="preserve"> The cell DTX/DRX could be applied </w:t>
            </w:r>
            <w:r w:rsidRPr="005E0FC0">
              <w:rPr>
                <w:rFonts w:ascii="Times New Roman" w:eastAsiaTheme="minorEastAsia" w:hAnsi="Times New Roman"/>
                <w:szCs w:val="20"/>
                <w:lang w:val="en-GB" w:eastAsia="zh-CN"/>
              </w:rPr>
              <w:t>for the different serving cells</w:t>
            </w:r>
            <w:r w:rsidRPr="005E0FC0">
              <w:rPr>
                <w:rFonts w:ascii="Times New Roman" w:eastAsiaTheme="minorEastAsia" w:hAnsi="Times New Roman"/>
                <w:szCs w:val="20"/>
                <w:lang w:eastAsia="zh-CN"/>
              </w:rPr>
              <w:t xml:space="preserve"> in CA scenario, in which the cell DTX/DRX </w:t>
            </w:r>
            <w:r w:rsidRPr="005E0FC0">
              <w:rPr>
                <w:rFonts w:ascii="Times New Roman" w:eastAsiaTheme="minorEastAsia" w:hAnsi="Times New Roman"/>
                <w:szCs w:val="20"/>
                <w:lang w:val="en-GB" w:eastAsia="zh-CN"/>
              </w:rPr>
              <w:t xml:space="preserve">can be activated or deactivated via the UE-specific RRC signalling or </w:t>
            </w:r>
            <w:r w:rsidRPr="005E0FC0">
              <w:rPr>
                <w:rFonts w:ascii="Times New Roman" w:eastAsiaTheme="minorEastAsia" w:hAnsi="Times New Roman"/>
                <w:szCs w:val="20"/>
                <w:lang w:eastAsia="zh-CN"/>
              </w:rPr>
              <w:t>L1/L2 signaling for expediting the transition between cell DTX/DRX active time and non-active time.</w:t>
            </w:r>
          </w:p>
          <w:p w14:paraId="1A288ADC" w14:textId="77777777" w:rsidR="00BD6188" w:rsidRPr="005E0FC0" w:rsidRDefault="00BD6188" w:rsidP="005E0FC0">
            <w:pPr>
              <w:pStyle w:val="ListParagraph"/>
              <w:spacing w:before="0" w:line="240" w:lineRule="auto"/>
              <w:rPr>
                <w:sz w:val="20"/>
                <w:szCs w:val="20"/>
              </w:rPr>
            </w:pPr>
          </w:p>
        </w:tc>
      </w:tr>
      <w:tr w:rsidR="00036F84" w:rsidRPr="005E0FC0" w14:paraId="61944B0E" w14:textId="77777777" w:rsidTr="00E803F2">
        <w:tc>
          <w:tcPr>
            <w:tcW w:w="1705" w:type="dxa"/>
          </w:tcPr>
          <w:p w14:paraId="5B56B870" w14:textId="21BE1796" w:rsidR="00036F84" w:rsidRPr="005E0FC0" w:rsidRDefault="00036F8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Fujitsu [8]</w:t>
            </w:r>
          </w:p>
        </w:tc>
        <w:tc>
          <w:tcPr>
            <w:tcW w:w="7645" w:type="dxa"/>
          </w:tcPr>
          <w:p w14:paraId="149B92DD" w14:textId="77777777" w:rsidR="00036F84" w:rsidRPr="005E0FC0" w:rsidRDefault="00036F84" w:rsidP="005E0FC0">
            <w:pPr>
              <w:spacing w:before="0" w:after="0" w:line="240" w:lineRule="auto"/>
              <w:rPr>
                <w:rFonts w:eastAsia="MS Mincho"/>
                <w:lang w:eastAsia="ja-JP"/>
              </w:rPr>
            </w:pPr>
            <w:r w:rsidRPr="005E0FC0">
              <w:rPr>
                <w:rFonts w:eastAsia="MS Mincho"/>
                <w:lang w:eastAsia="ja-JP"/>
              </w:rPr>
              <w:t>Proposal 2. Group common L1-signaling can be considered to save signaling overhead.</w:t>
            </w:r>
          </w:p>
          <w:p w14:paraId="28EE85EB" w14:textId="77777777" w:rsidR="00036F84" w:rsidRPr="005E0FC0" w:rsidRDefault="00036F84" w:rsidP="005E0FC0">
            <w:pPr>
              <w:pStyle w:val="BodyText"/>
              <w:spacing w:before="0" w:after="0" w:line="240" w:lineRule="auto"/>
              <w:rPr>
                <w:rFonts w:ascii="Times New Roman" w:eastAsiaTheme="minorEastAsia" w:hAnsi="Times New Roman"/>
                <w:szCs w:val="20"/>
                <w:lang w:eastAsia="zh-CN"/>
              </w:rPr>
            </w:pPr>
          </w:p>
        </w:tc>
      </w:tr>
      <w:tr w:rsidR="000F44CD" w:rsidRPr="005E0FC0" w14:paraId="60506C4A" w14:textId="77777777" w:rsidTr="00E803F2">
        <w:tc>
          <w:tcPr>
            <w:tcW w:w="1705" w:type="dxa"/>
          </w:tcPr>
          <w:p w14:paraId="1D6F35D6" w14:textId="5A5D6244" w:rsidR="000F44CD" w:rsidRPr="005E0FC0" w:rsidRDefault="000F44C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Intel [9]</w:t>
            </w:r>
          </w:p>
        </w:tc>
        <w:tc>
          <w:tcPr>
            <w:tcW w:w="7645" w:type="dxa"/>
          </w:tcPr>
          <w:p w14:paraId="4B8FB759" w14:textId="77777777" w:rsidR="000F44CD" w:rsidRPr="005E0FC0" w:rsidRDefault="000F44CD" w:rsidP="005E0FC0">
            <w:pPr>
              <w:spacing w:before="0" w:after="0" w:line="240" w:lineRule="auto"/>
              <w:rPr>
                <w:lang w:eastAsia="zh-CN"/>
              </w:rPr>
            </w:pPr>
            <w:r w:rsidRPr="005E0FC0">
              <w:rPr>
                <w:lang w:eastAsia="zh-CN"/>
              </w:rPr>
              <w:t xml:space="preserve">Proposal 5: </w:t>
            </w:r>
          </w:p>
          <w:p w14:paraId="6379B9B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Support group common DCI based indication to activate a cell DTX/DRX configuration.</w:t>
            </w:r>
          </w:p>
          <w:p w14:paraId="4FD62F91"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Deactivation can be based on DCI indication or expiry of validity duration.</w:t>
            </w:r>
          </w:p>
          <w:p w14:paraId="66EBAD3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support of multiple configurations of cell DTX/DRX pattern.</w:t>
            </w:r>
          </w:p>
          <w:p w14:paraId="7A60BACB"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lastRenderedPageBreak/>
              <w:t>Consider specification of application delay following the activation of a cell DTX/DRX pattern.</w:t>
            </w:r>
          </w:p>
          <w:p w14:paraId="6BEAF734"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DCI based indication to adjust active time of a cell DTX/DRX pattern.</w:t>
            </w:r>
          </w:p>
          <w:p w14:paraId="301A70AA" w14:textId="77777777" w:rsidR="000F44CD" w:rsidRPr="005E0FC0" w:rsidRDefault="000F44CD" w:rsidP="005E0FC0">
            <w:pPr>
              <w:spacing w:before="0" w:after="0" w:line="240" w:lineRule="auto"/>
              <w:rPr>
                <w:lang w:eastAsia="zh-CN"/>
              </w:rPr>
            </w:pPr>
            <w:r w:rsidRPr="005E0FC0">
              <w:rPr>
                <w:lang w:eastAsia="zh-CN"/>
              </w:rPr>
              <w:t xml:space="preserve">Proposal 6: </w:t>
            </w:r>
          </w:p>
          <w:p w14:paraId="0160FD7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use of a DCI indication (</w:t>
            </w:r>
            <w:proofErr w:type="gramStart"/>
            <w:r w:rsidRPr="005E0FC0">
              <w:rPr>
                <w:sz w:val="20"/>
                <w:szCs w:val="20"/>
                <w:lang w:eastAsia="zh-CN"/>
              </w:rPr>
              <w:t>similar to</w:t>
            </w:r>
            <w:proofErr w:type="gramEnd"/>
            <w:r w:rsidRPr="005E0FC0">
              <w:rPr>
                <w:sz w:val="20"/>
                <w:szCs w:val="20"/>
                <w:lang w:eastAsia="zh-CN"/>
              </w:rPr>
              <w:t xml:space="preserve"> DCI format 2-6) to indicate whether to monitor the next ON duration of cell DTX/DRX cycle.</w:t>
            </w:r>
          </w:p>
          <w:p w14:paraId="4E71016C" w14:textId="77777777" w:rsidR="000F44CD" w:rsidRPr="005E0FC0" w:rsidRDefault="000F44CD" w:rsidP="005E0FC0">
            <w:pPr>
              <w:spacing w:before="0" w:after="0" w:line="240" w:lineRule="auto"/>
              <w:rPr>
                <w:rFonts w:eastAsia="MS Mincho"/>
                <w:lang w:eastAsia="ja-JP"/>
              </w:rPr>
            </w:pPr>
          </w:p>
        </w:tc>
      </w:tr>
      <w:tr w:rsidR="000F44CD" w:rsidRPr="005E0FC0" w14:paraId="3FD219D4" w14:textId="77777777" w:rsidTr="00E803F2">
        <w:tc>
          <w:tcPr>
            <w:tcW w:w="1705" w:type="dxa"/>
          </w:tcPr>
          <w:p w14:paraId="1EE512CE" w14:textId="5C030600"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China Telecom [11]</w:t>
            </w:r>
          </w:p>
        </w:tc>
        <w:tc>
          <w:tcPr>
            <w:tcW w:w="7645" w:type="dxa"/>
          </w:tcPr>
          <w:p w14:paraId="7B0A1745"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7:</w:t>
            </w:r>
          </w:p>
          <w:p w14:paraId="4D2BBA23" w14:textId="77777777" w:rsidR="00B06A4D" w:rsidRPr="005E0FC0" w:rsidRDefault="00B06A4D" w:rsidP="005E0FC0">
            <w:pPr>
              <w:pStyle w:val="BodyText"/>
              <w:tabs>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cell DTX/DRX should be regarded independently instead of as the enhancement of C-DRX.</w:t>
            </w:r>
          </w:p>
          <w:p w14:paraId="2190A529"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8:</w:t>
            </w:r>
          </w:p>
          <w:p w14:paraId="451CE492" w14:textId="77777777" w:rsidR="00B06A4D" w:rsidRPr="005E0FC0" w:rsidRDefault="00B06A4D" w:rsidP="005E0FC0">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the longest time for cell DTX/DRX should be introduced to avoid the collision with C-DRX</w:t>
            </w:r>
          </w:p>
          <w:p w14:paraId="550F1CD6" w14:textId="77777777" w:rsidR="000F44CD" w:rsidRPr="005E0FC0" w:rsidRDefault="000F44CD" w:rsidP="005E0FC0">
            <w:pPr>
              <w:spacing w:before="0" w:after="0" w:line="240" w:lineRule="auto"/>
              <w:rPr>
                <w:rFonts w:eastAsia="MS Mincho"/>
                <w:lang w:eastAsia="ja-JP"/>
              </w:rPr>
            </w:pPr>
          </w:p>
        </w:tc>
      </w:tr>
      <w:tr w:rsidR="000F44CD" w:rsidRPr="005E0FC0" w14:paraId="02B856E8" w14:textId="77777777" w:rsidTr="00E803F2">
        <w:tc>
          <w:tcPr>
            <w:tcW w:w="1705" w:type="dxa"/>
          </w:tcPr>
          <w:p w14:paraId="06747FAC" w14:textId="68C33185"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Xiaomi [12]</w:t>
            </w:r>
          </w:p>
        </w:tc>
        <w:tc>
          <w:tcPr>
            <w:tcW w:w="7645" w:type="dxa"/>
          </w:tcPr>
          <w:p w14:paraId="234FA112" w14:textId="77777777" w:rsidR="00B06A4D" w:rsidRPr="005E0FC0" w:rsidRDefault="00B06A4D" w:rsidP="005E0FC0">
            <w:pPr>
              <w:spacing w:before="0" w:after="0" w:line="240" w:lineRule="auto"/>
              <w:rPr>
                <w:lang w:eastAsia="zh-CN"/>
              </w:rPr>
            </w:pPr>
            <w:r w:rsidRPr="005E0FC0">
              <w:rPr>
                <w:lang w:eastAsia="zh-CN"/>
              </w:rPr>
              <w:t>Observation 2:</w:t>
            </w:r>
            <w:r w:rsidRPr="005E0FC0">
              <w:t xml:space="preserve"> </w:t>
            </w:r>
            <w:r w:rsidRPr="005E0FC0">
              <w:rPr>
                <w:lang w:eastAsia="zh-CN"/>
              </w:rPr>
              <w:t xml:space="preserve">Dynamic activation or deactivation by L1 </w:t>
            </w:r>
            <w:proofErr w:type="spellStart"/>
            <w:r w:rsidRPr="005E0FC0">
              <w:rPr>
                <w:lang w:eastAsia="zh-CN"/>
              </w:rPr>
              <w:t>signalling</w:t>
            </w:r>
            <w:proofErr w:type="spellEnd"/>
            <w:r w:rsidRPr="005E0FC0">
              <w:rPr>
                <w:lang w:eastAsia="zh-CN"/>
              </w:rPr>
              <w:t xml:space="preserve"> does not bring clear benefit compared to RRC configuration/de-configuration for cell DTX/DRX.</w:t>
            </w:r>
          </w:p>
          <w:p w14:paraId="40E2FCA4" w14:textId="77777777" w:rsidR="00B06A4D" w:rsidRPr="005E0FC0" w:rsidRDefault="00B06A4D" w:rsidP="005E0FC0">
            <w:pPr>
              <w:spacing w:before="0" w:after="0" w:line="240" w:lineRule="auto"/>
              <w:rPr>
                <w:lang w:eastAsia="zh-CN"/>
              </w:rPr>
            </w:pPr>
            <w:r w:rsidRPr="005E0FC0">
              <w:rPr>
                <w:lang w:eastAsia="zh-CN"/>
              </w:rPr>
              <w:t>Proposal 9: How to guarantee reliability of L1 activation/deactivation should be considered if L1 activation/deactivation is introduced.</w:t>
            </w:r>
          </w:p>
          <w:p w14:paraId="5F02F5E5" w14:textId="77777777" w:rsidR="00B06A4D" w:rsidRPr="005E0FC0" w:rsidRDefault="00B06A4D" w:rsidP="005E0FC0">
            <w:pPr>
              <w:spacing w:before="0" w:after="0" w:line="240" w:lineRule="auto"/>
              <w:rPr>
                <w:lang w:eastAsia="zh-CN"/>
              </w:rPr>
            </w:pPr>
            <w:r w:rsidRPr="005E0FC0">
              <w:rPr>
                <w:lang w:eastAsia="zh-CN"/>
              </w:rPr>
              <w:t>Proposal 10:</w:t>
            </w:r>
            <w:r w:rsidRPr="005E0FC0">
              <w:t xml:space="preserve"> </w:t>
            </w:r>
            <w:r w:rsidRPr="005E0FC0">
              <w:rPr>
                <w:lang w:eastAsia="zh-CN"/>
              </w:rPr>
              <w:t xml:space="preserve">L1 </w:t>
            </w:r>
            <w:proofErr w:type="spellStart"/>
            <w:r w:rsidRPr="005E0FC0">
              <w:rPr>
                <w:lang w:eastAsia="zh-CN"/>
              </w:rPr>
              <w:t>signalling</w:t>
            </w:r>
            <w:proofErr w:type="spellEnd"/>
            <w:r w:rsidRPr="005E0FC0">
              <w:rPr>
                <w:lang w:eastAsia="zh-CN"/>
              </w:rPr>
              <w:t xml:space="preserve"> for adjusting cell DTX/DRX on-off pattern should be </w:t>
            </w:r>
            <w:proofErr w:type="gramStart"/>
            <w:r w:rsidRPr="005E0FC0">
              <w:rPr>
                <w:lang w:eastAsia="zh-CN"/>
              </w:rPr>
              <w:t>considered, and</w:t>
            </w:r>
            <w:proofErr w:type="gramEnd"/>
            <w:r w:rsidRPr="005E0FC0">
              <w:rPr>
                <w:lang w:eastAsia="zh-CN"/>
              </w:rPr>
              <w:t xml:space="preserve"> can also be combined with L1 activation/deactivation.</w:t>
            </w:r>
          </w:p>
          <w:p w14:paraId="3E529F5C" w14:textId="77777777" w:rsidR="000F44CD" w:rsidRPr="005E0FC0" w:rsidRDefault="000F44CD" w:rsidP="005E0FC0">
            <w:pPr>
              <w:spacing w:before="0" w:after="0" w:line="240" w:lineRule="auto"/>
              <w:rPr>
                <w:rFonts w:eastAsia="MS Mincho"/>
                <w:lang w:eastAsia="ja-JP"/>
              </w:rPr>
            </w:pPr>
          </w:p>
        </w:tc>
      </w:tr>
      <w:tr w:rsidR="000F44CD" w:rsidRPr="005E0FC0" w14:paraId="0489A78A" w14:textId="77777777" w:rsidTr="00E803F2">
        <w:tc>
          <w:tcPr>
            <w:tcW w:w="1705" w:type="dxa"/>
          </w:tcPr>
          <w:p w14:paraId="3CC8706C" w14:textId="19EB674C" w:rsidR="000F44CD"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NEC [13]</w:t>
            </w:r>
          </w:p>
        </w:tc>
        <w:tc>
          <w:tcPr>
            <w:tcW w:w="7645" w:type="dxa"/>
          </w:tcPr>
          <w:p w14:paraId="76E68A79" w14:textId="77777777" w:rsidR="00D052E8" w:rsidRPr="005E0FC0" w:rsidRDefault="00D052E8" w:rsidP="005E0FC0">
            <w:pPr>
              <w:spacing w:before="0" w:after="0" w:line="240" w:lineRule="auto"/>
              <w:rPr>
                <w:lang w:eastAsia="zh-CN"/>
              </w:rPr>
            </w:pPr>
            <w:r w:rsidRPr="005E0FC0">
              <w:rPr>
                <w:lang w:eastAsia="zh-CN"/>
              </w:rPr>
              <w:t>Proposal 10: Indicate parameters related to cell DTX/DRX pattern via DTX/DRX activation signaling.</w:t>
            </w:r>
          </w:p>
          <w:p w14:paraId="055B492F" w14:textId="77777777" w:rsidR="00D052E8" w:rsidRPr="005E0FC0" w:rsidRDefault="00D052E8" w:rsidP="005E0FC0">
            <w:pPr>
              <w:spacing w:before="0" w:after="0" w:line="240" w:lineRule="auto"/>
              <w:rPr>
                <w:lang w:eastAsia="zh-CN"/>
              </w:rPr>
            </w:pPr>
            <w:r w:rsidRPr="005E0FC0">
              <w:rPr>
                <w:lang w:eastAsia="zh-CN"/>
              </w:rPr>
              <w:t>Proposal 11: Cell DTX/DRX activation signaling indicates whether cell DTX overrides C-DRX of UEs or not.</w:t>
            </w:r>
          </w:p>
          <w:p w14:paraId="708DA1EB" w14:textId="77777777" w:rsidR="000F44CD" w:rsidRPr="005E0FC0" w:rsidRDefault="000F44CD" w:rsidP="005E0FC0">
            <w:pPr>
              <w:spacing w:before="0" w:after="0" w:line="240" w:lineRule="auto"/>
              <w:rPr>
                <w:rFonts w:eastAsia="MS Mincho"/>
                <w:lang w:eastAsia="ja-JP"/>
              </w:rPr>
            </w:pPr>
          </w:p>
        </w:tc>
      </w:tr>
      <w:tr w:rsidR="00D052E8" w:rsidRPr="005E0FC0" w14:paraId="0EF1761D" w14:textId="77777777" w:rsidTr="00E803F2">
        <w:tc>
          <w:tcPr>
            <w:tcW w:w="1705" w:type="dxa"/>
          </w:tcPr>
          <w:p w14:paraId="679AD749" w14:textId="44C90174"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CMCC [14]</w:t>
            </w:r>
          </w:p>
        </w:tc>
        <w:tc>
          <w:tcPr>
            <w:tcW w:w="7645" w:type="dxa"/>
          </w:tcPr>
          <w:p w14:paraId="6E499DFF" w14:textId="77777777" w:rsidR="00D052E8" w:rsidRPr="005E0FC0" w:rsidRDefault="00D052E8" w:rsidP="005E0FC0">
            <w:pPr>
              <w:spacing w:before="0" w:after="0" w:line="240" w:lineRule="auto"/>
              <w:rPr>
                <w:rFonts w:eastAsia="Times New Roman"/>
                <w:lang w:eastAsia="zh-CN"/>
              </w:rPr>
            </w:pPr>
            <w:r w:rsidRPr="005E0FC0">
              <w:rPr>
                <w:rFonts w:eastAsia="Times New Roman"/>
              </w:rPr>
              <w:t xml:space="preserve">Proposal 2: In case of </w:t>
            </w:r>
            <w:r w:rsidRPr="005E0FC0">
              <w:rPr>
                <w:rFonts w:eastAsia="Times New Roman"/>
                <w:lang w:eastAsia="zh-CN"/>
              </w:rPr>
              <w:t xml:space="preserve">L1 signaling based cell DTX/DRX activation/deactivation is supported, </w:t>
            </w:r>
            <w:r w:rsidRPr="005E0FC0">
              <w:rPr>
                <w:rFonts w:eastAsia="Times New Roman"/>
              </w:rPr>
              <w:t xml:space="preserve">PDCCH monitoring for the </w:t>
            </w:r>
            <w:r w:rsidRPr="005E0FC0">
              <w:rPr>
                <w:rFonts w:eastAsia="Times New Roman"/>
                <w:lang w:eastAsia="zh-CN"/>
              </w:rPr>
              <w:t>activation/deactivation</w:t>
            </w:r>
            <w:r w:rsidRPr="005E0FC0">
              <w:rPr>
                <w:rFonts w:eastAsia="Times New Roman"/>
              </w:rPr>
              <w:t xml:space="preserve"> should be allowed during cell DTX non-active periods.</w:t>
            </w:r>
          </w:p>
          <w:p w14:paraId="660C9EED" w14:textId="77777777" w:rsidR="00D052E8" w:rsidRPr="005E0FC0" w:rsidRDefault="00D052E8" w:rsidP="005E0FC0">
            <w:pPr>
              <w:spacing w:before="0" w:after="0" w:line="240" w:lineRule="auto"/>
              <w:rPr>
                <w:rFonts w:eastAsia="Times New Roman"/>
              </w:rPr>
            </w:pPr>
            <w:r w:rsidRPr="005E0FC0">
              <w:rPr>
                <w:rFonts w:eastAsia="Times New Roman"/>
              </w:rPr>
              <w:t>Proposal 14: L1 signaling based cell DTX/DRX activation/deactivation is supported to balance gNB power saving and user experience.</w:t>
            </w:r>
          </w:p>
          <w:p w14:paraId="0D39D64C" w14:textId="77777777" w:rsidR="00D052E8" w:rsidRPr="005E0FC0" w:rsidRDefault="00D052E8" w:rsidP="005E0FC0">
            <w:pPr>
              <w:spacing w:before="0" w:after="0" w:line="240" w:lineRule="auto"/>
              <w:rPr>
                <w:rFonts w:eastAsia="Times New Roman"/>
              </w:rPr>
            </w:pPr>
            <w:r w:rsidRPr="005E0FC0">
              <w:rPr>
                <w:rFonts w:eastAsia="Times New Roman"/>
              </w:rPr>
              <w:t>Proposal 15: A new group common DCI can be defined for activation/deactivation of cell DTX/DRX.</w:t>
            </w:r>
          </w:p>
          <w:p w14:paraId="7EDEE02C" w14:textId="77777777" w:rsidR="00D052E8" w:rsidRPr="005E0FC0" w:rsidRDefault="00D052E8" w:rsidP="005E0FC0">
            <w:pPr>
              <w:spacing w:before="0" w:after="0" w:line="240" w:lineRule="auto"/>
              <w:rPr>
                <w:rFonts w:eastAsia="Times New Roman"/>
              </w:rPr>
            </w:pPr>
            <w:r w:rsidRPr="005E0FC0">
              <w:rPr>
                <w:rFonts w:eastAsia="Times New Roman"/>
              </w:rPr>
              <w:t>Proposal 16: The following two cases can be further studied for PDCCH based activation/deactivation of cell DTX/DRX,</w:t>
            </w:r>
          </w:p>
          <w:p w14:paraId="474AEB86" w14:textId="77777777" w:rsidR="00D052E8" w:rsidRPr="005E0FC0" w:rsidRDefault="00D052E8">
            <w:pPr>
              <w:numPr>
                <w:ilvl w:val="0"/>
                <w:numId w:val="20"/>
              </w:numPr>
              <w:spacing w:before="0" w:after="0" w:line="240" w:lineRule="auto"/>
              <w:rPr>
                <w:rFonts w:eastAsia="Times New Roman"/>
              </w:rPr>
            </w:pPr>
            <w:r w:rsidRPr="005E0FC0">
              <w:rPr>
                <w:rFonts w:eastAsia="Times New Roman"/>
              </w:rPr>
              <w:t xml:space="preserve">Case 1: </w:t>
            </w:r>
            <w:r w:rsidRPr="005E0FC0">
              <w:rPr>
                <w:rFonts w:eastAsia="Times New Roman"/>
                <w:lang w:eastAsia="zh-CN"/>
              </w:rPr>
              <w:t>PDCCH is transmitted in every monitoring occasion</w:t>
            </w:r>
          </w:p>
          <w:p w14:paraId="203A511E" w14:textId="77777777" w:rsidR="00D052E8" w:rsidRPr="005E0FC0" w:rsidRDefault="00D052E8">
            <w:pPr>
              <w:numPr>
                <w:ilvl w:val="0"/>
                <w:numId w:val="20"/>
              </w:numPr>
              <w:spacing w:before="0" w:after="0" w:line="240" w:lineRule="auto"/>
              <w:rPr>
                <w:rFonts w:eastAsia="Times New Roman"/>
              </w:rPr>
            </w:pPr>
            <w:r w:rsidRPr="005E0FC0">
              <w:rPr>
                <w:rFonts w:eastAsia="Times New Roman"/>
                <w:lang w:eastAsia="zh-CN"/>
              </w:rPr>
              <w:t>Case 2: PDCCH is transmitted only when the cell DTX/DRX activation status is changed</w:t>
            </w:r>
          </w:p>
          <w:p w14:paraId="4FC7AD85" w14:textId="77777777" w:rsidR="00D052E8" w:rsidRPr="005E0FC0" w:rsidRDefault="00D052E8" w:rsidP="005E0FC0">
            <w:pPr>
              <w:spacing w:before="0" w:after="0" w:line="240" w:lineRule="auto"/>
              <w:rPr>
                <w:rFonts w:eastAsia="Times New Roman"/>
              </w:rPr>
            </w:pPr>
            <w:r w:rsidRPr="005E0FC0">
              <w:rPr>
                <w:rFonts w:eastAsia="Times New Roman"/>
                <w:lang w:eastAsia="zh-CN"/>
              </w:rPr>
              <w:t>Proposal 17: The network signaling overhead should be considered along with the reliability design of PDCCH</w:t>
            </w:r>
            <w:r w:rsidRPr="005E0FC0">
              <w:rPr>
                <w:rFonts w:eastAsia="Times New Roman"/>
              </w:rPr>
              <w:t>.</w:t>
            </w:r>
          </w:p>
          <w:p w14:paraId="3A41F219" w14:textId="77777777" w:rsidR="00D052E8" w:rsidRPr="005E0FC0" w:rsidRDefault="00D052E8" w:rsidP="005E0FC0">
            <w:pPr>
              <w:spacing w:before="0" w:after="0" w:line="240" w:lineRule="auto"/>
              <w:rPr>
                <w:lang w:eastAsia="zh-CN"/>
              </w:rPr>
            </w:pPr>
          </w:p>
        </w:tc>
      </w:tr>
      <w:tr w:rsidR="00D052E8" w:rsidRPr="005E0FC0" w14:paraId="1B30D6DC" w14:textId="77777777" w:rsidTr="00E803F2">
        <w:tc>
          <w:tcPr>
            <w:tcW w:w="1705" w:type="dxa"/>
          </w:tcPr>
          <w:p w14:paraId="13B7978A" w14:textId="31D6F792"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LGE [15]</w:t>
            </w:r>
          </w:p>
        </w:tc>
        <w:tc>
          <w:tcPr>
            <w:tcW w:w="7645" w:type="dxa"/>
          </w:tcPr>
          <w:p w14:paraId="1EE46DA3" w14:textId="77777777" w:rsidR="00D052E8" w:rsidRPr="005E0FC0" w:rsidRDefault="00D052E8" w:rsidP="005E0FC0">
            <w:pPr>
              <w:spacing w:before="0" w:after="0" w:line="240" w:lineRule="auto"/>
              <w:ind w:firstLineChars="100" w:firstLine="200"/>
              <w:rPr>
                <w:rFonts w:eastAsia="Batang"/>
                <w:lang w:eastAsia="ko-KR"/>
              </w:rPr>
            </w:pPr>
            <w:r w:rsidRPr="005E0FC0">
              <w:rPr>
                <w:rFonts w:eastAsia="Batang"/>
                <w:lang w:eastAsia="ko-KR"/>
              </w:rPr>
              <w:t>Proposal #1: Regarding the L1 signaling for enhancing Cell DTX/DRX, the following aspects can be considered:</w:t>
            </w:r>
          </w:p>
          <w:p w14:paraId="3C4ED8A3"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group-common DCI can be supported to activate/deactivate the Cell DTX/DRX configuration to reduce signaling overhead.</w:t>
            </w:r>
          </w:p>
          <w:p w14:paraId="37D9B790"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NACK-only feedback can be considered to mitigate the potential reliability issues that may be caused by UE not receiving group-common DCI correctly.</w:t>
            </w:r>
          </w:p>
          <w:p w14:paraId="3663DAB1"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absolute or relative time offset can be used as a reference time for UE to determine when to start/apply the Cell DTX/DRX configuration.</w:t>
            </w:r>
          </w:p>
          <w:p w14:paraId="2FC987CD"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absolute time is used as a reference time, UE starts/applies the corresponding Cell DTX/DRX configuration from a specific SFN based on pre-configuration after it receives the DCI.</w:t>
            </w:r>
          </w:p>
          <w:p w14:paraId="616B9298"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relative time is used as a reference time, UE starts/applies the corresponding Cell DTX/DRX configuration X slots (where value of X can be configured/indicated) after it receives the DCI.</w:t>
            </w:r>
          </w:p>
          <w:p w14:paraId="053D4947" w14:textId="77777777" w:rsidR="00D052E8" w:rsidRPr="005E0FC0" w:rsidRDefault="00D052E8" w:rsidP="005E0FC0">
            <w:pPr>
              <w:spacing w:before="0" w:after="0" w:line="240" w:lineRule="auto"/>
              <w:rPr>
                <w:lang w:eastAsia="zh-CN"/>
              </w:rPr>
            </w:pPr>
          </w:p>
        </w:tc>
      </w:tr>
      <w:tr w:rsidR="00D052E8" w:rsidRPr="005E0FC0" w14:paraId="19373EF2" w14:textId="77777777" w:rsidTr="00E803F2">
        <w:tc>
          <w:tcPr>
            <w:tcW w:w="1705" w:type="dxa"/>
          </w:tcPr>
          <w:p w14:paraId="44CD8644" w14:textId="022F227B" w:rsidR="00D052E8" w:rsidRPr="005E0FC0" w:rsidRDefault="00447BD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Interdigital [16]</w:t>
            </w:r>
          </w:p>
        </w:tc>
        <w:tc>
          <w:tcPr>
            <w:tcW w:w="7645" w:type="dxa"/>
          </w:tcPr>
          <w:p w14:paraId="654A74E4" w14:textId="77777777" w:rsidR="00447BD0" w:rsidRPr="005E0FC0" w:rsidRDefault="00447BD0" w:rsidP="005E0FC0">
            <w:pPr>
              <w:spacing w:before="0" w:after="0" w:line="240" w:lineRule="auto"/>
              <w:rPr>
                <w:lang w:eastAsia="sv-SE"/>
              </w:rPr>
            </w:pPr>
            <w:r w:rsidRPr="005E0FC0">
              <w:rPr>
                <w:lang w:eastAsia="sv-SE"/>
              </w:rPr>
              <w:t>Observation 1: Using RRC signaling for activation/deactivation of cell DTX/DRX results in both higher overhead and latency compared to using L1 signaling</w:t>
            </w:r>
          </w:p>
          <w:p w14:paraId="74732F1C" w14:textId="77777777" w:rsidR="00447BD0" w:rsidRPr="005E0FC0" w:rsidRDefault="00447BD0" w:rsidP="005E0FC0">
            <w:pPr>
              <w:spacing w:before="0" w:after="0" w:line="240" w:lineRule="auto"/>
              <w:rPr>
                <w:lang w:eastAsia="sv-SE"/>
              </w:rPr>
            </w:pPr>
            <w:r w:rsidRPr="005E0FC0">
              <w:rPr>
                <w:lang w:eastAsia="sv-SE"/>
              </w:rPr>
              <w:t>Observation 2: The processing delay associated with RRC signaling for activation/deactivation of cell DTX/DRX results in a period of ambiguity where the UE may not be aware of (de)activation for at least 10ms (Table 12.1, 38.331)</w:t>
            </w:r>
          </w:p>
          <w:p w14:paraId="01E345AE" w14:textId="77777777" w:rsidR="00447BD0" w:rsidRPr="005E0FC0" w:rsidRDefault="00447BD0" w:rsidP="005E0FC0">
            <w:pPr>
              <w:spacing w:before="0" w:after="0" w:line="240" w:lineRule="auto"/>
              <w:rPr>
                <w:lang w:val="en-GB" w:eastAsia="zh-CN"/>
              </w:rPr>
            </w:pPr>
            <w:r w:rsidRPr="005E0FC0">
              <w:rPr>
                <w:lang w:val="en-GB" w:eastAsia="zh-CN"/>
              </w:rPr>
              <w:t>Observation 3: Utilizing a cell DTX can yield significant energy savings gain, with marginal negative impact on user level QoS (throughput).</w:t>
            </w:r>
          </w:p>
          <w:p w14:paraId="06F4C51C" w14:textId="77777777" w:rsidR="00447BD0" w:rsidRPr="005E0FC0" w:rsidRDefault="00447BD0" w:rsidP="005E0FC0">
            <w:pPr>
              <w:spacing w:before="0" w:after="0" w:line="240" w:lineRule="auto"/>
              <w:rPr>
                <w:lang w:val="en-GB" w:eastAsia="zh-CN"/>
              </w:rPr>
            </w:pPr>
            <w:r w:rsidRPr="005E0FC0">
              <w:rPr>
                <w:lang w:val="en-GB" w:eastAsia="zh-CN"/>
              </w:rPr>
              <w:t>Observation 4: Utilizing Cell DRX with dynamic activation/deactivation can yield significant energy savings gain, while ensuring marginal negative impact on user level QoS (throughput).</w:t>
            </w:r>
          </w:p>
          <w:p w14:paraId="2165920E" w14:textId="77777777" w:rsidR="00447BD0" w:rsidRPr="005E0FC0" w:rsidRDefault="00447BD0" w:rsidP="005E0FC0">
            <w:pPr>
              <w:spacing w:before="0" w:after="0" w:line="240" w:lineRule="auto"/>
              <w:rPr>
                <w:lang w:eastAsia="sv-SE"/>
              </w:rPr>
            </w:pPr>
            <w:r w:rsidRPr="005E0FC0">
              <w:rPr>
                <w:lang w:eastAsia="sv-SE"/>
              </w:rPr>
              <w:t>Proposal 1: Confirm working assumption: Support of L1 signaling at least for activation/deactivation of a cell DTX and/or DRX configuration is feasible (e.g., in terms of enabling/disenabling the feature) from RAN1 perspective.</w:t>
            </w:r>
          </w:p>
          <w:p w14:paraId="50A0F6DB" w14:textId="77777777" w:rsidR="00447BD0" w:rsidRPr="005E0FC0" w:rsidRDefault="00447BD0" w:rsidP="005E0FC0">
            <w:pPr>
              <w:spacing w:before="0" w:after="0" w:line="240" w:lineRule="auto"/>
              <w:rPr>
                <w:lang w:eastAsia="sv-SE"/>
              </w:rPr>
            </w:pPr>
            <w:r w:rsidRPr="005E0FC0">
              <w:rPr>
                <w:lang w:eastAsia="sv-SE"/>
              </w:rPr>
              <w:t xml:space="preserve">Proposal 2: Support group common DCI for indicating the activation/deactivation of a cell DTX/DRX configuration  </w:t>
            </w:r>
          </w:p>
          <w:p w14:paraId="4A2B0C3F" w14:textId="77777777" w:rsidR="00447BD0" w:rsidRPr="005E0FC0" w:rsidRDefault="00447BD0" w:rsidP="005E0FC0">
            <w:pPr>
              <w:spacing w:before="0" w:after="0" w:line="240" w:lineRule="auto"/>
              <w:rPr>
                <w:lang w:eastAsia="sv-SE"/>
              </w:rPr>
            </w:pPr>
            <w:r w:rsidRPr="005E0FC0">
              <w:rPr>
                <w:lang w:eastAsia="sv-SE"/>
              </w:rPr>
              <w:t xml:space="preserve">Proposal 3: No additional reference time, timer or validity </w:t>
            </w:r>
            <w:proofErr w:type="gramStart"/>
            <w:r w:rsidRPr="005E0FC0">
              <w:rPr>
                <w:lang w:eastAsia="sv-SE"/>
              </w:rPr>
              <w:t>duration based</w:t>
            </w:r>
            <w:proofErr w:type="gramEnd"/>
            <w:r w:rsidRPr="005E0FC0">
              <w:rPr>
                <w:lang w:eastAsia="sv-SE"/>
              </w:rPr>
              <w:t xml:space="preserve"> activation/deactivation of cell DTX/DRX need to be supported with the L1 signaling. </w:t>
            </w:r>
          </w:p>
          <w:p w14:paraId="1BA4B818" w14:textId="77777777" w:rsidR="00D052E8" w:rsidRPr="005E0FC0" w:rsidRDefault="00D052E8" w:rsidP="005E0FC0">
            <w:pPr>
              <w:spacing w:before="0" w:after="0" w:line="240" w:lineRule="auto"/>
              <w:rPr>
                <w:lang w:eastAsia="zh-CN"/>
              </w:rPr>
            </w:pPr>
          </w:p>
        </w:tc>
      </w:tr>
      <w:tr w:rsidR="00D052E8" w:rsidRPr="005E0FC0" w14:paraId="532150AC" w14:textId="77777777" w:rsidTr="00E803F2">
        <w:tc>
          <w:tcPr>
            <w:tcW w:w="1705" w:type="dxa"/>
          </w:tcPr>
          <w:p w14:paraId="2F29D91E" w14:textId="7F7DE665" w:rsidR="00D052E8" w:rsidRPr="005E0FC0" w:rsidRDefault="006D6B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Lenovo [17]</w:t>
            </w:r>
          </w:p>
        </w:tc>
        <w:tc>
          <w:tcPr>
            <w:tcW w:w="7645" w:type="dxa"/>
          </w:tcPr>
          <w:p w14:paraId="1BFCAEF3"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Malgun Gothic" w:hAnsi="Times New Roman" w:cs="Times New Roman"/>
                <w:b w:val="0"/>
                <w:bCs w:val="0"/>
                <w:sz w:val="20"/>
                <w:szCs w:val="20"/>
                <w:lang w:eastAsia="ko-KR"/>
              </w:rPr>
              <w:t>Support L1 signaling enhancements for activation/deactivation of a cell DTX and/or DRX configuration</w:t>
            </w:r>
          </w:p>
          <w:p w14:paraId="47D0564D"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hAnsi="Times New Roman" w:cs="Times New Roman"/>
                <w:b w:val="0"/>
                <w:bCs w:val="0"/>
                <w:sz w:val="20"/>
                <w:szCs w:val="20"/>
              </w:rPr>
              <w:t>Support including the start slot/offset parameter corresponding to cell DTX/DRX configuration to the list of L1 signaling parameters</w:t>
            </w:r>
          </w:p>
          <w:p w14:paraId="1E8BA064"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DengXian" w:hAnsi="Times New Roman" w:cs="Times New Roman"/>
                <w:b w:val="0"/>
                <w:bCs w:val="0"/>
                <w:sz w:val="20"/>
                <w:szCs w:val="20"/>
              </w:rPr>
              <w:t>Support higher-layer configuration of multiple cell DTX and/or DRX patterns, where one cell DTX and/or DRX configuration pattern is activated via L1 signaling for cell DTX and/or DRX activation/deactivation</w:t>
            </w:r>
          </w:p>
          <w:p w14:paraId="737B0FFD" w14:textId="77777777" w:rsidR="00D052E8" w:rsidRPr="005E0FC0" w:rsidRDefault="00D052E8" w:rsidP="005E0FC0">
            <w:pPr>
              <w:spacing w:before="0" w:after="0" w:line="240" w:lineRule="auto"/>
              <w:rPr>
                <w:lang w:eastAsia="zh-CN"/>
              </w:rPr>
            </w:pPr>
          </w:p>
        </w:tc>
      </w:tr>
      <w:tr w:rsidR="00B27711" w:rsidRPr="005E0FC0" w14:paraId="18BD9534" w14:textId="77777777" w:rsidTr="00E803F2">
        <w:tc>
          <w:tcPr>
            <w:tcW w:w="1705" w:type="dxa"/>
          </w:tcPr>
          <w:p w14:paraId="4E854C85" w14:textId="27634521" w:rsidR="00B27711" w:rsidRPr="005E0FC0" w:rsidRDefault="00B27711"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Apple [18]</w:t>
            </w:r>
          </w:p>
        </w:tc>
        <w:tc>
          <w:tcPr>
            <w:tcW w:w="7645" w:type="dxa"/>
          </w:tcPr>
          <w:p w14:paraId="265FBEDC"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Observation 2: Reliability of L1 signaling for cell DTX/DRX activation/deactivation can be guaranteed by using the confirmation MAC CE </w:t>
            </w:r>
            <w:proofErr w:type="gramStart"/>
            <w:r w:rsidRPr="005E0FC0">
              <w:t>similar to</w:t>
            </w:r>
            <w:proofErr w:type="gramEnd"/>
            <w:r w:rsidRPr="005E0FC0">
              <w:t xml:space="preserve"> CG confirmation MAC CE. </w:t>
            </w:r>
          </w:p>
          <w:p w14:paraId="74481E6B"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8: Support using MAC CE to confirm reception of L1 signaling for cell DTX/DRX activation/deactivation. </w:t>
            </w:r>
          </w:p>
          <w:p w14:paraId="0DC3E02B" w14:textId="6663EDDE"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9: Support </w:t>
            </w:r>
            <w:proofErr w:type="gramStart"/>
            <w:r w:rsidRPr="005E0FC0">
              <w:t>group-common</w:t>
            </w:r>
            <w:proofErr w:type="gramEnd"/>
            <w:r w:rsidRPr="005E0FC0">
              <w:t xml:space="preserve"> L1 signaling or paging indication for cell DTX/DRX activation/deactivation, consider reusing DCI format 2_6 or paging DCI for this purpose. </w:t>
            </w:r>
          </w:p>
          <w:p w14:paraId="6AD56CD8" w14:textId="77777777" w:rsidR="00B27711" w:rsidRPr="005E0FC0" w:rsidRDefault="00B27711"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377B10CF" w14:textId="77777777" w:rsidTr="00E803F2">
        <w:tc>
          <w:tcPr>
            <w:tcW w:w="1705" w:type="dxa"/>
          </w:tcPr>
          <w:p w14:paraId="6A4595F0" w14:textId="4C8664A7" w:rsidR="006D6BE8" w:rsidRPr="005E0FC0" w:rsidRDefault="002341B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Qualcomm [19]</w:t>
            </w:r>
          </w:p>
        </w:tc>
        <w:tc>
          <w:tcPr>
            <w:tcW w:w="7645" w:type="dxa"/>
          </w:tcPr>
          <w:p w14:paraId="5AD04092" w14:textId="77777777" w:rsidR="002341B0" w:rsidRPr="005E0FC0" w:rsidRDefault="002341B0" w:rsidP="005E0FC0">
            <w:pPr>
              <w:spacing w:before="0" w:after="0" w:line="240" w:lineRule="auto"/>
            </w:pPr>
            <w:r w:rsidRPr="005E0FC0">
              <w:t>Proposal 2: L1 based cell DTX/DRX activation/deactivation is supported if reliability of such activation/deactivation is guaranteed.</w:t>
            </w:r>
          </w:p>
          <w:p w14:paraId="0249FC15" w14:textId="77777777" w:rsidR="002341B0" w:rsidRPr="005E0FC0" w:rsidRDefault="002341B0" w:rsidP="005E0FC0">
            <w:pPr>
              <w:spacing w:before="0" w:after="0" w:line="240" w:lineRule="auto"/>
            </w:pPr>
            <w:r w:rsidRPr="005E0FC0">
              <w:t>Proposal 3: Consider enhancing DCI format 0-1 and/or DCI format 1-1 to indicate Cell DTX/DRX activation/deactivation for a single configuration.</w:t>
            </w:r>
          </w:p>
          <w:p w14:paraId="6B585957" w14:textId="77777777" w:rsidR="002341B0" w:rsidRPr="005E0FC0" w:rsidRDefault="002341B0" w:rsidP="005E0FC0">
            <w:pPr>
              <w:spacing w:before="0" w:after="0" w:line="240" w:lineRule="auto"/>
            </w:pPr>
            <w:r w:rsidRPr="005E0FC0">
              <w:t>Proposal 4: If the cell DRX is activated/deactivated by L1 signaling, the CG PUSCH repetition that is dropped in non-active time of cell DRX is counted in the configured number of repetitions.</w:t>
            </w:r>
          </w:p>
          <w:p w14:paraId="0A95FF98"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606C36E2" w14:textId="77777777" w:rsidTr="00E803F2">
        <w:tc>
          <w:tcPr>
            <w:tcW w:w="1705" w:type="dxa"/>
          </w:tcPr>
          <w:p w14:paraId="3537FD34" w14:textId="7E14503B" w:rsidR="006D6BE8"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OPPO [20]</w:t>
            </w:r>
          </w:p>
        </w:tc>
        <w:tc>
          <w:tcPr>
            <w:tcW w:w="7645" w:type="dxa"/>
          </w:tcPr>
          <w:p w14:paraId="6C56E323" w14:textId="77777777" w:rsidR="00060022"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Proposal 2: Support using group common DCI to activate/deactivate a configuration of cell DTX and/or DRX.</w:t>
            </w:r>
          </w:p>
          <w:p w14:paraId="3FF9778D"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583059" w:rsidRPr="005E0FC0" w14:paraId="03318934" w14:textId="77777777" w:rsidTr="00E803F2">
        <w:tc>
          <w:tcPr>
            <w:tcW w:w="1705" w:type="dxa"/>
          </w:tcPr>
          <w:p w14:paraId="0C0BF63D" w14:textId="3444B137" w:rsidR="00583059" w:rsidRPr="005E0FC0" w:rsidRDefault="00583059"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Samsung [21]</w:t>
            </w:r>
          </w:p>
        </w:tc>
        <w:tc>
          <w:tcPr>
            <w:tcW w:w="7645" w:type="dxa"/>
          </w:tcPr>
          <w:p w14:paraId="4A4F55AF" w14:textId="77777777" w:rsidR="00583059" w:rsidRPr="005E0FC0" w:rsidRDefault="00583059" w:rsidP="005E0FC0">
            <w:pPr>
              <w:spacing w:before="0" w:after="0" w:line="240" w:lineRule="auto"/>
              <w:rPr>
                <w:lang w:eastAsia="ko-KR"/>
              </w:rPr>
            </w:pPr>
            <w:r w:rsidRPr="005E0FC0">
              <w:rPr>
                <w:lang w:eastAsia="ko-KR"/>
              </w:rPr>
              <w:t>Proposal 5: Support fast cell DTX/DRX activation/deactivation/adaptation mechanism via L1/L2 signaling.</w:t>
            </w:r>
          </w:p>
          <w:p w14:paraId="6096F815" w14:textId="77777777" w:rsidR="00583059" w:rsidRPr="005E0FC0" w:rsidRDefault="00583059" w:rsidP="005E0FC0">
            <w:pPr>
              <w:spacing w:before="0" w:after="0" w:line="240" w:lineRule="auto"/>
              <w:rPr>
                <w:rFonts w:eastAsiaTheme="minorEastAsia"/>
                <w:lang w:eastAsia="zh-CN"/>
              </w:rPr>
            </w:pPr>
            <w:r w:rsidRPr="005E0FC0">
              <w:rPr>
                <w:lang w:eastAsia="ko-KR"/>
              </w:rPr>
              <w:t xml:space="preserve">Proposal 6: Support a cell/group common or UE-specific DCI format to </w:t>
            </w:r>
            <w:r w:rsidRPr="005E0FC0">
              <w:rPr>
                <w:rFonts w:eastAsiaTheme="minorEastAsia"/>
                <w:lang w:eastAsia="zh-CN"/>
              </w:rPr>
              <w:t>activate/deactivate/modify the configured cell DTX/DRX, the following options or the combinations of the options can be considered.</w:t>
            </w:r>
          </w:p>
          <w:p w14:paraId="1AB831D8"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 xml:space="preserve">Option 1: Dynamically indicates whether the </w:t>
            </w:r>
            <w:proofErr w:type="spellStart"/>
            <w:r w:rsidRPr="005E0FC0">
              <w:rPr>
                <w:sz w:val="20"/>
                <w:szCs w:val="20"/>
                <w:lang w:eastAsia="zh-CN"/>
              </w:rPr>
              <w:t>onDuration</w:t>
            </w:r>
            <w:proofErr w:type="spellEnd"/>
            <w:r w:rsidRPr="005E0FC0">
              <w:rPr>
                <w:sz w:val="20"/>
                <w:szCs w:val="20"/>
                <w:lang w:eastAsia="zh-CN"/>
              </w:rPr>
              <w:t xml:space="preserve"> timer is started for one or more cell DTX/DRX cycles on one or more serving cells</w:t>
            </w:r>
            <w:r w:rsidRPr="005E0FC0">
              <w:rPr>
                <w:sz w:val="20"/>
                <w:szCs w:val="20"/>
              </w:rPr>
              <w:t xml:space="preserve"> </w:t>
            </w:r>
          </w:p>
          <w:p w14:paraId="275CFAB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2: Dynamically indicates which cell DTX/DRX configuration is activated if multiple cell DTX/DRX configurations are provided.</w:t>
            </w:r>
          </w:p>
          <w:p w14:paraId="350C2B9B"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3: Dynamically indicates whether slot(s) in a next period are active or non-active.</w:t>
            </w:r>
          </w:p>
          <w:p w14:paraId="2EF1B852"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 xml:space="preserve">Option 4: Dynamically indicates </w:t>
            </w:r>
            <w:r w:rsidRPr="005E0FC0">
              <w:rPr>
                <w:sz w:val="20"/>
                <w:szCs w:val="20"/>
              </w:rPr>
              <w:t>activation/deactivation/modification of cell DTX/DRX configuration for one or more cells from a set of cells</w:t>
            </w:r>
            <w:r w:rsidRPr="005E0FC0">
              <w:rPr>
                <w:sz w:val="20"/>
                <w:szCs w:val="20"/>
                <w:lang w:eastAsia="zh-CN"/>
              </w:rPr>
              <w:t xml:space="preserve">. </w:t>
            </w:r>
          </w:p>
          <w:p w14:paraId="0A38E18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lastRenderedPageBreak/>
              <w:t>FFS: Dynamically indicates the cell DTX/DRX timers.</w:t>
            </w:r>
          </w:p>
          <w:p w14:paraId="4331CE2A"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Implicit indication of cell DTX/DRX.</w:t>
            </w:r>
          </w:p>
          <w:p w14:paraId="68BF0955" w14:textId="77777777" w:rsidR="00583059" w:rsidRPr="005E0FC0" w:rsidRDefault="00583059" w:rsidP="005E0FC0">
            <w:pPr>
              <w:spacing w:before="0" w:after="0" w:line="240" w:lineRule="auto"/>
              <w:rPr>
                <w:lang w:eastAsia="ko-KR"/>
              </w:rPr>
            </w:pPr>
            <w:r w:rsidRPr="005E0FC0">
              <w:rPr>
                <w:lang w:eastAsia="ko-KR"/>
              </w:rPr>
              <w:t>Proposal 7: Support the following mechanism through MAC CE command in addition to L1 signaling,</w:t>
            </w:r>
          </w:p>
          <w:p w14:paraId="03D5E730"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rPr>
              <w:t>Select one activated cell DTX/DRX configurations from the multiple configurations if multiple configurations are supported for cell DTX/DRX.</w:t>
            </w:r>
          </w:p>
          <w:p w14:paraId="4012BFBB"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Update the parameters for the set of configurations of cell DTX/DRX.</w:t>
            </w:r>
          </w:p>
          <w:p w14:paraId="0B623918" w14:textId="77777777" w:rsidR="00583059" w:rsidRPr="005E0FC0" w:rsidRDefault="00583059" w:rsidP="005E0FC0">
            <w:pPr>
              <w:spacing w:before="0" w:after="0" w:line="240" w:lineRule="auto"/>
              <w:rPr>
                <w:lang w:eastAsia="zh-CN"/>
              </w:rPr>
            </w:pPr>
            <w:r w:rsidRPr="005E0FC0">
              <w:rPr>
                <w:lang w:eastAsia="sv-SE"/>
              </w:rPr>
              <w:t xml:space="preserve">Proposal 9: The L1 signaling for indicating cell DTX/DRX activation/deactivation can also indicate </w:t>
            </w:r>
            <w:r w:rsidRPr="005E0FC0">
              <w:rPr>
                <w:lang w:eastAsia="ko-KR"/>
              </w:rPr>
              <w:t>skipping or extending next Cell DTX/DRX on/off-duration.</w:t>
            </w:r>
          </w:p>
          <w:p w14:paraId="52350BAF" w14:textId="77777777" w:rsidR="00583059" w:rsidRPr="005E0FC0" w:rsidRDefault="00583059" w:rsidP="005E0FC0">
            <w:pPr>
              <w:spacing w:before="0" w:after="0" w:line="240" w:lineRule="auto"/>
              <w:rPr>
                <w:lang w:eastAsia="sv-SE"/>
              </w:rPr>
            </w:pPr>
            <w:r w:rsidRPr="005E0FC0">
              <w:rPr>
                <w:lang w:eastAsia="sv-SE"/>
              </w:rPr>
              <w:t>Proposal 10: Send an LS to RAN2 for the clarification of the above two issues on cell DTX/DRX configuration.</w:t>
            </w:r>
          </w:p>
          <w:p w14:paraId="41F2303E"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4A58A67A" w14:textId="77777777" w:rsidTr="00E803F2">
        <w:tc>
          <w:tcPr>
            <w:tcW w:w="1705" w:type="dxa"/>
          </w:tcPr>
          <w:p w14:paraId="5B4A3235" w14:textId="7D5410CE" w:rsidR="00583059" w:rsidRPr="005E0FC0" w:rsidRDefault="00867B3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Ericsson [23]</w:t>
            </w:r>
          </w:p>
        </w:tc>
        <w:tc>
          <w:tcPr>
            <w:tcW w:w="7645" w:type="dxa"/>
          </w:tcPr>
          <w:p w14:paraId="1D15AE37"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1" w:history="1">
              <w:r w:rsidR="00867B34" w:rsidRPr="005E0FC0">
                <w:rPr>
                  <w:rStyle w:val="Hyperlink"/>
                  <w:rFonts w:ascii="Times New Roman" w:hAnsi="Times New Roman" w:cs="Times New Roman"/>
                  <w:b w:val="0"/>
                  <w:noProof/>
                  <w:color w:val="auto"/>
                  <w:sz w:val="20"/>
                  <w:szCs w:val="20"/>
                  <w:u w:val="none"/>
                </w:rPr>
                <w:t>Observation 4</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For L1 based activation/deactivation of cell DTX/DRX, mechanisms to address UE and gNB misalignment issue need to be considered.</w:t>
              </w:r>
            </w:hyperlink>
          </w:p>
          <w:p w14:paraId="63C945BA"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2" w:history="1">
              <w:r w:rsidR="00867B34" w:rsidRPr="005E0FC0">
                <w:rPr>
                  <w:rStyle w:val="Hyperlink"/>
                  <w:rFonts w:ascii="Times New Roman" w:hAnsi="Times New Roman" w:cs="Times New Roman"/>
                  <w:b w:val="0"/>
                  <w:noProof/>
                  <w:color w:val="auto"/>
                  <w:sz w:val="20"/>
                  <w:szCs w:val="20"/>
                  <w:u w:val="none"/>
                </w:rPr>
                <w:t>Observation 5</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UE specific DCI indication for cell DTX/DRX activation/deactivation is reliable/robust since UE can provide feedback.</w:t>
              </w:r>
            </w:hyperlink>
          </w:p>
          <w:p w14:paraId="3B84D0E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3"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Overhead can be reduced by including the activation/deactivation information in scheduling DCI and/or using cell-grouping for the indication.</w:t>
              </w:r>
            </w:hyperlink>
          </w:p>
          <w:p w14:paraId="7150049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4" w:history="1">
              <w:r w:rsidR="00867B34" w:rsidRPr="005E0FC0">
                <w:rPr>
                  <w:rStyle w:val="Hyperlink"/>
                  <w:rFonts w:ascii="Times New Roman" w:hAnsi="Times New Roman" w:cs="Times New Roman"/>
                  <w:b w:val="0"/>
                  <w:noProof/>
                  <w:color w:val="auto"/>
                  <w:sz w:val="20"/>
                  <w:szCs w:val="20"/>
                  <w:u w:val="none"/>
                </w:rPr>
                <w:t>Observation 6</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Group-common DCI indication for cell DTX/DRX activation/deactivation may not be reliable/robust due to absence of feedback from UE, leading to misaligned cell DTX/DRX assumption between UE and gNB.</w:t>
              </w:r>
            </w:hyperlink>
          </w:p>
          <w:p w14:paraId="25CBFAC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5"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GC-DCI may provide lower signaling overhead.</w:t>
              </w:r>
            </w:hyperlink>
          </w:p>
          <w:p w14:paraId="1D61794B"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6" w:history="1">
              <w:r w:rsidR="00867B34" w:rsidRPr="005E0FC0">
                <w:rPr>
                  <w:rStyle w:val="Hyperlink"/>
                  <w:rFonts w:ascii="Times New Roman" w:hAnsi="Times New Roman" w:cs="Times New Roman"/>
                  <w:b w:val="0"/>
                  <w:noProof/>
                  <w:color w:val="auto"/>
                  <w:sz w:val="20"/>
                  <w:szCs w:val="20"/>
                  <w:u w:val="none"/>
                </w:rPr>
                <w:t>Observation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From RAN1 perspective, DCI indication for cell DTX/DRX activation/deactivation with UE feedback would be feasible and reliable.</w:t>
              </w:r>
            </w:hyperlink>
          </w:p>
          <w:p w14:paraId="7585F799"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4" w:history="1">
              <w:r w:rsidR="00867B34" w:rsidRPr="005E0FC0">
                <w:rPr>
                  <w:rStyle w:val="Hyperlink"/>
                  <w:rFonts w:ascii="Times New Roman" w:hAnsi="Times New Roman" w:cs="Times New Roman"/>
                  <w:b w:val="0"/>
                  <w:noProof/>
                  <w:color w:val="auto"/>
                  <w:sz w:val="20"/>
                  <w:szCs w:val="20"/>
                  <w:u w:val="none"/>
                  <w:lang w:val="en-GB" w:eastAsia="zh-CN"/>
                </w:rPr>
                <w:t>Proposal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Introduce an explicit field in at least the scheduling DCI formats (0_1/1_1) to indicate extension of cell DTX/DRX active time.</w:t>
              </w:r>
            </w:hyperlink>
          </w:p>
          <w:p w14:paraId="2F789142"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5" w:history="1">
              <w:r w:rsidR="00867B34" w:rsidRPr="005E0FC0">
                <w:rPr>
                  <w:rStyle w:val="Hyperlink"/>
                  <w:rFonts w:ascii="Times New Roman" w:hAnsi="Times New Roman" w:cs="Times New Roman"/>
                  <w:b w:val="0"/>
                  <w:noProof/>
                  <w:color w:val="auto"/>
                  <w:sz w:val="20"/>
                  <w:szCs w:val="20"/>
                  <w:u w:val="none"/>
                  <w:lang w:val="en-GB" w:eastAsia="zh-CN"/>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‘0’, there is no additional extension of cell DTX/DRX active time.</w:t>
              </w:r>
            </w:hyperlink>
          </w:p>
          <w:p w14:paraId="3F69616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6" w:history="1">
              <w:r w:rsidR="00867B34" w:rsidRPr="005E0FC0">
                <w:rPr>
                  <w:rStyle w:val="Hyperlink"/>
                  <w:rFonts w:ascii="Times New Roman" w:hAnsi="Times New Roman" w:cs="Times New Roman"/>
                  <w:b w:val="0"/>
                  <w:noProof/>
                  <w:color w:val="auto"/>
                  <w:sz w:val="20"/>
                  <w:szCs w:val="20"/>
                  <w:u w:val="none"/>
                  <w:lang w:val="en-GB" w:eastAsia="zh-CN"/>
                </w:rPr>
                <w:t>b.</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‘1’, the cell DTX/DRX active time is additionally extended by a number of slots configured by higher layers.</w:t>
              </w:r>
            </w:hyperlink>
          </w:p>
          <w:p w14:paraId="4874F7F1"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00EEFD76" w14:textId="77777777" w:rsidTr="00E803F2">
        <w:tc>
          <w:tcPr>
            <w:tcW w:w="1705" w:type="dxa"/>
          </w:tcPr>
          <w:p w14:paraId="414D0750" w14:textId="31A60D61" w:rsidR="00583059" w:rsidRPr="005E0FC0" w:rsidRDefault="00A21C2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NTT Docomo [24]</w:t>
            </w:r>
          </w:p>
        </w:tc>
        <w:tc>
          <w:tcPr>
            <w:tcW w:w="7645" w:type="dxa"/>
          </w:tcPr>
          <w:p w14:paraId="4A5C1F73" w14:textId="77777777" w:rsidR="00A21C25" w:rsidRPr="005E0FC0" w:rsidRDefault="00A21C25" w:rsidP="005E0FC0">
            <w:pPr>
              <w:spacing w:before="0" w:after="0" w:line="240" w:lineRule="auto"/>
              <w:rPr>
                <w:rFonts w:eastAsiaTheme="minorEastAsia"/>
                <w:u w:val="single"/>
              </w:rPr>
            </w:pPr>
            <w:r w:rsidRPr="005E0FC0">
              <w:rPr>
                <w:rFonts w:eastAsiaTheme="minorEastAsia"/>
                <w:u w:val="single"/>
              </w:rPr>
              <w:t>Proposal 2:</w:t>
            </w:r>
          </w:p>
          <w:p w14:paraId="4B2F571E" w14:textId="77777777" w:rsidR="00A21C25" w:rsidRPr="005E0FC0" w:rsidRDefault="00A21C25" w:rsidP="005E0FC0">
            <w:pPr>
              <w:spacing w:before="0" w:after="0" w:line="240" w:lineRule="auto"/>
              <w:rPr>
                <w:rFonts w:eastAsiaTheme="minorEastAsia"/>
              </w:rPr>
            </w:pPr>
            <w:r w:rsidRPr="005E0FC0">
              <w:rPr>
                <w:rFonts w:eastAsiaTheme="minorEastAsia"/>
              </w:rPr>
              <w:t xml:space="preserve">L1 </w:t>
            </w:r>
            <w:proofErr w:type="spellStart"/>
            <w:r w:rsidRPr="005E0FC0">
              <w:rPr>
                <w:rFonts w:eastAsiaTheme="minorEastAsia"/>
              </w:rPr>
              <w:t>signalling</w:t>
            </w:r>
            <w:proofErr w:type="spellEnd"/>
            <w:r w:rsidRPr="005E0FC0">
              <w:rPr>
                <w:rFonts w:eastAsiaTheme="minorEastAsia"/>
              </w:rPr>
              <w:t xml:space="preserve"> to activate/deactivate Cell DTX/DRX is not supported to avoid misunderstanding on Cell DTX/DRX status between UE and gNB</w:t>
            </w:r>
            <w:r w:rsidRPr="005E0FC0">
              <w:rPr>
                <w:rFonts w:eastAsia="Malgun Gothic"/>
                <w:lang w:eastAsia="ko-KR"/>
              </w:rPr>
              <w:t>.</w:t>
            </w:r>
          </w:p>
          <w:p w14:paraId="431E6AAB"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5F7736ED" w14:textId="77777777" w:rsidTr="00E803F2">
        <w:tc>
          <w:tcPr>
            <w:tcW w:w="1705" w:type="dxa"/>
          </w:tcPr>
          <w:p w14:paraId="0568A714" w14:textId="595A91F1" w:rsidR="00583059" w:rsidRPr="005E0FC0" w:rsidRDefault="00B2323E"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MediaTek [25]</w:t>
            </w:r>
          </w:p>
        </w:tc>
        <w:tc>
          <w:tcPr>
            <w:tcW w:w="7645" w:type="dxa"/>
          </w:tcPr>
          <w:p w14:paraId="029DABE3" w14:textId="77777777" w:rsidR="00B2323E" w:rsidRPr="005E0FC0" w:rsidRDefault="00B2323E"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_Ref135071774 \h  \* MERGEFORMAT </w:instrText>
            </w:r>
            <w:r w:rsidRPr="005E0FC0">
              <w:rPr>
                <w:rFonts w:eastAsia="DengXian"/>
                <w:lang w:val="en-GB" w:eastAsia="zh-CN"/>
              </w:rPr>
            </w:r>
            <w:r w:rsidRPr="005E0FC0">
              <w:rPr>
                <w:rFonts w:eastAsia="DengXian"/>
                <w:lang w:val="en-GB" w:eastAsia="zh-CN"/>
              </w:rPr>
              <w:fldChar w:fldCharType="separate"/>
            </w:r>
            <w:r w:rsidRPr="005E0FC0">
              <w:t xml:space="preserve">Observation </w:t>
            </w:r>
            <w:r w:rsidRPr="005E0FC0">
              <w:rPr>
                <w:noProof/>
              </w:rPr>
              <w:t>3</w:t>
            </w:r>
            <w:r w:rsidRPr="005E0FC0">
              <w:t>: Cell DTX/DRX can provide significant network energy saving for scenarios with light network load, including the case there are large number of VoIP users in the network. L1 indication for cell DTX/DRX should aim for minimum signaling overhead for such case.</w:t>
            </w:r>
            <w:r w:rsidRPr="005E0FC0">
              <w:rPr>
                <w:rFonts w:eastAsia="DengXian"/>
                <w:lang w:val="en-GB" w:eastAsia="zh-CN"/>
              </w:rPr>
              <w:fldChar w:fldCharType="end"/>
            </w:r>
          </w:p>
          <w:p w14:paraId="1ADE5BDF" w14:textId="4A2940B0" w:rsidR="00583059" w:rsidRPr="005E0FC0" w:rsidRDefault="00165181"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_Ref135071840 \h  \* MERGEFORMAT </w:instrText>
            </w:r>
            <w:r w:rsidRPr="005E0FC0">
              <w:rPr>
                <w:rFonts w:eastAsia="DengXian"/>
                <w:lang w:val="en-GB" w:eastAsia="zh-CN"/>
              </w:rPr>
            </w:r>
            <w:r w:rsidRPr="005E0FC0">
              <w:rPr>
                <w:rFonts w:eastAsia="DengXian"/>
                <w:lang w:val="en-GB" w:eastAsia="zh-CN"/>
              </w:rPr>
              <w:fldChar w:fldCharType="separate"/>
            </w:r>
            <w:r w:rsidRPr="005E0FC0">
              <w:rPr>
                <w:u w:val="single"/>
              </w:rPr>
              <w:t xml:space="preserve">Proposal </w:t>
            </w:r>
            <w:r w:rsidRPr="005E0FC0">
              <w:rPr>
                <w:noProof/>
                <w:u w:val="single"/>
              </w:rPr>
              <w:t>3</w:t>
            </w:r>
            <w:r w:rsidRPr="005E0FC0">
              <w:t>: RAN1 considers extending paging indication DCI formats for indication of activation/deactivation for at least a single configuration of cell DTX/DRX.</w:t>
            </w:r>
            <w:r w:rsidRPr="005E0FC0">
              <w:rPr>
                <w:rFonts w:eastAsia="DengXian"/>
                <w:lang w:val="en-GB" w:eastAsia="zh-CN"/>
              </w:rPr>
              <w:fldChar w:fldCharType="end"/>
            </w:r>
          </w:p>
        </w:tc>
      </w:tr>
      <w:tr w:rsidR="00583059" w:rsidRPr="005E0FC0" w14:paraId="7CAD15B2" w14:textId="77777777" w:rsidTr="00E803F2">
        <w:tc>
          <w:tcPr>
            <w:tcW w:w="1705" w:type="dxa"/>
          </w:tcPr>
          <w:p w14:paraId="48A140AA" w14:textId="11C25D4C" w:rsidR="00583059" w:rsidRPr="005E0FC0" w:rsidRDefault="003426CB" w:rsidP="005E0FC0">
            <w:pPr>
              <w:pStyle w:val="BodyText"/>
              <w:spacing w:before="0" w:after="0" w:line="240" w:lineRule="auto"/>
              <w:rPr>
                <w:rFonts w:ascii="Times New Roman" w:hAnsi="Times New Roman"/>
                <w:szCs w:val="20"/>
                <w:lang w:eastAsia="zh-CN"/>
              </w:rPr>
            </w:pPr>
            <w:proofErr w:type="spellStart"/>
            <w:r w:rsidRPr="005E0FC0">
              <w:rPr>
                <w:rFonts w:ascii="Times New Roman" w:hAnsi="Times New Roman"/>
                <w:szCs w:val="20"/>
                <w:lang w:eastAsia="zh-CN"/>
              </w:rPr>
              <w:t>Transsion</w:t>
            </w:r>
            <w:proofErr w:type="spellEnd"/>
            <w:r w:rsidRPr="005E0FC0">
              <w:rPr>
                <w:rFonts w:ascii="Times New Roman" w:hAnsi="Times New Roman"/>
                <w:szCs w:val="20"/>
                <w:lang w:eastAsia="zh-CN"/>
              </w:rPr>
              <w:t xml:space="preserve"> [26]</w:t>
            </w:r>
          </w:p>
        </w:tc>
        <w:tc>
          <w:tcPr>
            <w:tcW w:w="7645" w:type="dxa"/>
          </w:tcPr>
          <w:p w14:paraId="6D3A9D2F" w14:textId="2BA38F48" w:rsidR="00583059" w:rsidRPr="005E0FC0" w:rsidRDefault="003426CB" w:rsidP="005E0FC0">
            <w:pPr>
              <w:spacing w:before="0" w:after="0" w:line="240" w:lineRule="auto"/>
              <w:rPr>
                <w:lang w:eastAsia="zh-CN"/>
              </w:rPr>
            </w:pPr>
            <w:r w:rsidRPr="005E0FC0">
              <w:rPr>
                <w:lang w:eastAsia="zh-CN"/>
              </w:rPr>
              <w:t xml:space="preserve">Proposal </w:t>
            </w:r>
            <w:proofErr w:type="gramStart"/>
            <w:r w:rsidRPr="005E0FC0">
              <w:rPr>
                <w:lang w:eastAsia="zh-CN"/>
              </w:rPr>
              <w:t>3  It</w:t>
            </w:r>
            <w:proofErr w:type="gramEnd"/>
            <w:r w:rsidRPr="005E0FC0">
              <w:rPr>
                <w:lang w:eastAsia="zh-CN"/>
              </w:rPr>
              <w:t xml:space="preserve"> is suggested that RRC signaling plus Group common dynamic L1/L2 signaling can be considered to notify UE cell DTX/DRX configuration.</w:t>
            </w:r>
          </w:p>
        </w:tc>
      </w:tr>
      <w:tr w:rsidR="00583059" w:rsidRPr="005E0FC0" w14:paraId="23E2D4E6" w14:textId="77777777" w:rsidTr="00E803F2">
        <w:tc>
          <w:tcPr>
            <w:tcW w:w="1705" w:type="dxa"/>
          </w:tcPr>
          <w:p w14:paraId="2324C07E" w14:textId="3D8B645E" w:rsidR="00583059"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ETRI [29]</w:t>
            </w:r>
          </w:p>
        </w:tc>
        <w:tc>
          <w:tcPr>
            <w:tcW w:w="7645" w:type="dxa"/>
          </w:tcPr>
          <w:p w14:paraId="27965081" w14:textId="77777777" w:rsidR="00324855" w:rsidRPr="005E0FC0" w:rsidRDefault="00324855" w:rsidP="005E0FC0">
            <w:pPr>
              <w:spacing w:before="0" w:after="0" w:line="240" w:lineRule="auto"/>
            </w:pPr>
            <w:r w:rsidRPr="005E0FC0">
              <w:t>Proposal 6: For cell DTX operation, support two types of operation for L1 activation/deactivation.</w:t>
            </w:r>
          </w:p>
          <w:p w14:paraId="4C9B1CFC"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rPr>
                <w:sz w:val="20"/>
                <w:szCs w:val="20"/>
              </w:rPr>
            </w:pPr>
            <w:r w:rsidRPr="005E0FC0">
              <w:rPr>
                <w:sz w:val="20"/>
                <w:szCs w:val="20"/>
              </w:rPr>
              <w:t xml:space="preserve">Type 1: UE monitors DCI within cell DTX on-duration indicating </w:t>
            </w:r>
            <w:proofErr w:type="gramStart"/>
            <w:r w:rsidRPr="005E0FC0">
              <w:rPr>
                <w:sz w:val="20"/>
                <w:szCs w:val="20"/>
              </w:rPr>
              <w:t>whether or not</w:t>
            </w:r>
            <w:proofErr w:type="gramEnd"/>
            <w:r w:rsidRPr="005E0FC0">
              <w:rPr>
                <w:sz w:val="20"/>
                <w:szCs w:val="20"/>
              </w:rPr>
              <w:t xml:space="preserve"> to go-to-sleep at the next occurrence(s) of cell DTX off-duration.</w:t>
            </w:r>
          </w:p>
          <w:p w14:paraId="75B3CB42"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ind w:left="806" w:hanging="403"/>
              <w:rPr>
                <w:sz w:val="20"/>
                <w:szCs w:val="20"/>
              </w:rPr>
            </w:pPr>
            <w:r w:rsidRPr="005E0FC0">
              <w:rPr>
                <w:sz w:val="20"/>
                <w:szCs w:val="20"/>
              </w:rPr>
              <w:t xml:space="preserve">Type 2: UE monitors DCI outside cell DTX on-duration indicating </w:t>
            </w:r>
            <w:proofErr w:type="gramStart"/>
            <w:r w:rsidRPr="005E0FC0">
              <w:rPr>
                <w:sz w:val="20"/>
                <w:szCs w:val="20"/>
              </w:rPr>
              <w:t>whether or not</w:t>
            </w:r>
            <w:proofErr w:type="gramEnd"/>
            <w:r w:rsidRPr="005E0FC0">
              <w:rPr>
                <w:sz w:val="20"/>
                <w:szCs w:val="20"/>
              </w:rPr>
              <w:t xml:space="preserve"> to wake-up at the next occurrence(s) of cell DTX on-duration.</w:t>
            </w:r>
          </w:p>
          <w:p w14:paraId="0D898968" w14:textId="77777777" w:rsidR="00324855" w:rsidRPr="005E0FC0" w:rsidRDefault="00324855" w:rsidP="005E0FC0">
            <w:pPr>
              <w:spacing w:before="0" w:after="0" w:line="240" w:lineRule="auto"/>
            </w:pPr>
            <w:r w:rsidRPr="005E0FC0">
              <w:t>Proposal 7: Support a group-common DCI indicating L1 activation/deactivation of cell DTX.</w:t>
            </w:r>
          </w:p>
          <w:p w14:paraId="706919F1" w14:textId="77777777" w:rsidR="00324855" w:rsidRPr="005E0FC0"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5E0FC0">
              <w:rPr>
                <w:sz w:val="20"/>
                <w:szCs w:val="20"/>
              </w:rPr>
              <w:t>FFS: whether a new DCI format needs to be introduced (against reusing DCI format 2_6).</w:t>
            </w:r>
          </w:p>
          <w:p w14:paraId="0B15377A" w14:textId="77777777" w:rsidR="00324855" w:rsidRPr="005E0FC0" w:rsidRDefault="00324855" w:rsidP="005E0FC0">
            <w:pPr>
              <w:spacing w:before="0" w:after="0" w:line="240" w:lineRule="auto"/>
            </w:pPr>
            <w:r w:rsidRPr="005E0FC0">
              <w:lastRenderedPageBreak/>
              <w:t>Proposal 8: Further discuss whether/how to support L1 activation/deactivation of cell DRX.</w:t>
            </w:r>
          </w:p>
          <w:p w14:paraId="44A8245D" w14:textId="77777777" w:rsidR="00324855" w:rsidRPr="005E0FC0" w:rsidRDefault="00324855" w:rsidP="005E0FC0">
            <w:pPr>
              <w:spacing w:before="0" w:after="0" w:line="240" w:lineRule="auto"/>
            </w:pPr>
            <w:r w:rsidRPr="005E0FC0">
              <w:t>Proposal 11: DCI can indicate one of cell DTX/DRX modes to apply during the next cell DTX/DRX off-duration(s).</w:t>
            </w:r>
          </w:p>
          <w:p w14:paraId="53F973F8"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324855" w:rsidRPr="005E0FC0" w14:paraId="390EFBD3" w14:textId="77777777" w:rsidTr="00E803F2">
        <w:tc>
          <w:tcPr>
            <w:tcW w:w="1705" w:type="dxa"/>
          </w:tcPr>
          <w:p w14:paraId="43312BD3" w14:textId="654DD874" w:rsidR="00324855"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Fraunhofer [30]</w:t>
            </w:r>
          </w:p>
        </w:tc>
        <w:tc>
          <w:tcPr>
            <w:tcW w:w="7645" w:type="dxa"/>
          </w:tcPr>
          <w:p w14:paraId="7675C73C"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1: At least group common DCI is supported for Cell DTX/DRX activation and de-activation.</w:t>
            </w:r>
          </w:p>
          <w:p w14:paraId="1F69349F"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2: Group common DCI for Cell DTX/DRX activation and de-activation can be repeated to improve reliability.</w:t>
            </w:r>
          </w:p>
          <w:p w14:paraId="221479ED"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3: Group common DCI for Cell DTX/DRX activation to include an activation time.</w:t>
            </w:r>
          </w:p>
          <w:p w14:paraId="506B2248" w14:textId="3CBC93D9"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4: Cell DTX/DRX can be temporarily de-activated for a single UE using UE-specific DCI.</w:t>
            </w:r>
          </w:p>
        </w:tc>
      </w:tr>
    </w:tbl>
    <w:p w14:paraId="5A7A15D5" w14:textId="57C4B113" w:rsidR="00051D9F" w:rsidRPr="003544E3" w:rsidRDefault="00051D9F" w:rsidP="00051D9F">
      <w:pPr>
        <w:pStyle w:val="BodyText"/>
        <w:spacing w:after="0"/>
        <w:rPr>
          <w:rFonts w:ascii="Times New Roman" w:hAnsi="Times New Roman"/>
          <w:szCs w:val="20"/>
          <w:lang w:eastAsia="zh-CN"/>
        </w:rPr>
      </w:pPr>
    </w:p>
    <w:p w14:paraId="2FCA013E" w14:textId="739E6B1B" w:rsidR="006C4A1B" w:rsidRPr="003544E3" w:rsidRDefault="006C4A1B" w:rsidP="00051D9F">
      <w:pPr>
        <w:pStyle w:val="BodyText"/>
        <w:spacing w:after="0"/>
        <w:rPr>
          <w:rFonts w:ascii="Times New Roman" w:hAnsi="Times New Roman"/>
          <w:szCs w:val="20"/>
          <w:lang w:eastAsia="zh-CN"/>
        </w:rPr>
      </w:pPr>
    </w:p>
    <w:p w14:paraId="1A94E3ED" w14:textId="77777777" w:rsidR="006C4A1B" w:rsidRPr="00386933" w:rsidRDefault="006C4A1B" w:rsidP="00386933">
      <w:pPr>
        <w:pStyle w:val="Heading3"/>
        <w:rPr>
          <w:rFonts w:eastAsia="SimSun"/>
          <w:lang w:eastAsia="zh-CN"/>
        </w:rPr>
      </w:pPr>
      <w:r w:rsidRPr="00386933">
        <w:rPr>
          <w:rFonts w:eastAsia="SimSun"/>
          <w:lang w:eastAsia="zh-CN"/>
        </w:rPr>
        <w:t>Summary of Issues</w:t>
      </w:r>
    </w:p>
    <w:p w14:paraId="1F7FE4DE" w14:textId="30DCB095" w:rsidR="006C4A1B" w:rsidRDefault="00E50BD5" w:rsidP="00051D9F">
      <w:pPr>
        <w:pStyle w:val="BodyText"/>
        <w:spacing w:after="0"/>
        <w:rPr>
          <w:rFonts w:ascii="Times New Roman" w:hAnsi="Times New Roman"/>
          <w:szCs w:val="20"/>
          <w:lang w:eastAsia="zh-CN"/>
        </w:rPr>
      </w:pPr>
      <w:r w:rsidRPr="003544E3">
        <w:rPr>
          <w:rFonts w:ascii="Times New Roman" w:hAnsi="Times New Roman"/>
          <w:szCs w:val="20"/>
          <w:lang w:eastAsia="zh-CN"/>
        </w:rPr>
        <w:t xml:space="preserve">There are various aspects to signaling for cell DTX/DRX identified by companies in the contributions. The </w:t>
      </w:r>
      <w:r w:rsidR="00BF12BA" w:rsidRPr="003544E3">
        <w:rPr>
          <w:rFonts w:ascii="Times New Roman" w:hAnsi="Times New Roman"/>
          <w:szCs w:val="20"/>
          <w:lang w:eastAsia="zh-CN"/>
        </w:rPr>
        <w:t xml:space="preserve">signaling </w:t>
      </w:r>
      <w:r w:rsidRPr="003544E3">
        <w:rPr>
          <w:rFonts w:ascii="Times New Roman" w:hAnsi="Times New Roman"/>
          <w:szCs w:val="20"/>
          <w:lang w:eastAsia="zh-CN"/>
        </w:rPr>
        <w:t xml:space="preserve">issues </w:t>
      </w:r>
      <w:r w:rsidR="00BF12BA" w:rsidRPr="003544E3">
        <w:rPr>
          <w:rFonts w:ascii="Times New Roman" w:hAnsi="Times New Roman"/>
          <w:szCs w:val="20"/>
          <w:lang w:eastAsia="zh-CN"/>
        </w:rPr>
        <w:t xml:space="preserve">seem to be mainly focused on </w:t>
      </w:r>
      <w:r w:rsidRPr="003544E3">
        <w:rPr>
          <w:rFonts w:ascii="Times New Roman" w:hAnsi="Times New Roman"/>
          <w:szCs w:val="20"/>
          <w:lang w:eastAsia="zh-CN"/>
        </w:rPr>
        <w:t xml:space="preserve">(1) </w:t>
      </w:r>
      <w:r w:rsidR="00BF12BA" w:rsidRPr="003544E3">
        <w:rPr>
          <w:rFonts w:ascii="Times New Roman" w:hAnsi="Times New Roman"/>
          <w:szCs w:val="20"/>
          <w:lang w:eastAsia="zh-CN"/>
        </w:rPr>
        <w:t xml:space="preserve">UE, </w:t>
      </w:r>
      <w:r w:rsidR="005975C2">
        <w:rPr>
          <w:rFonts w:ascii="Times New Roman" w:hAnsi="Times New Roman"/>
          <w:szCs w:val="20"/>
          <w:lang w:eastAsia="zh-CN"/>
        </w:rPr>
        <w:t xml:space="preserve">UE-group, and/or </w:t>
      </w:r>
      <w:r w:rsidR="00BF12BA" w:rsidRPr="003544E3">
        <w:rPr>
          <w:rFonts w:ascii="Times New Roman" w:hAnsi="Times New Roman"/>
          <w:szCs w:val="20"/>
          <w:lang w:eastAsia="zh-CN"/>
        </w:rPr>
        <w:t>cell specific signaling, (2) whether to support signaling support in L1</w:t>
      </w:r>
      <w:r w:rsidR="005975C2">
        <w:rPr>
          <w:rFonts w:ascii="Times New Roman" w:hAnsi="Times New Roman"/>
          <w:szCs w:val="20"/>
          <w:lang w:eastAsia="zh-CN"/>
        </w:rPr>
        <w:t xml:space="preserve"> and </w:t>
      </w:r>
      <w:r w:rsidR="00800322">
        <w:rPr>
          <w:rFonts w:ascii="Times New Roman" w:hAnsi="Times New Roman"/>
          <w:szCs w:val="20"/>
          <w:lang w:eastAsia="zh-CN"/>
        </w:rPr>
        <w:t xml:space="preserve">(3) </w:t>
      </w:r>
      <w:r w:rsidR="005975C2">
        <w:rPr>
          <w:rFonts w:ascii="Times New Roman" w:hAnsi="Times New Roman"/>
          <w:szCs w:val="20"/>
          <w:lang w:eastAsia="zh-CN"/>
        </w:rPr>
        <w:t>details of the L1 signaling</w:t>
      </w:r>
      <w:r w:rsidR="00CA1A89" w:rsidRPr="003544E3">
        <w:rPr>
          <w:rFonts w:ascii="Times New Roman" w:hAnsi="Times New Roman"/>
          <w:szCs w:val="20"/>
          <w:lang w:eastAsia="zh-CN"/>
        </w:rPr>
        <w:t>.</w:t>
      </w:r>
    </w:p>
    <w:p w14:paraId="1052202E" w14:textId="2B737F51" w:rsidR="005C3712" w:rsidRDefault="005C3712" w:rsidP="00051D9F">
      <w:pPr>
        <w:pStyle w:val="BodyText"/>
        <w:spacing w:after="0"/>
        <w:rPr>
          <w:rFonts w:ascii="Times New Roman" w:hAnsi="Times New Roman"/>
          <w:szCs w:val="20"/>
          <w:lang w:eastAsia="zh-CN"/>
        </w:rPr>
      </w:pPr>
    </w:p>
    <w:p w14:paraId="08E818B3" w14:textId="4BA0801E" w:rsidR="00EF669F" w:rsidRDefault="00EF669F" w:rsidP="00051D9F">
      <w:pPr>
        <w:pStyle w:val="BodyText"/>
        <w:spacing w:after="0"/>
        <w:rPr>
          <w:rFonts w:ascii="Times New Roman" w:hAnsi="Times New Roman"/>
          <w:szCs w:val="20"/>
          <w:lang w:eastAsia="zh-CN"/>
        </w:rPr>
      </w:pPr>
      <w:r>
        <w:rPr>
          <w:rFonts w:ascii="Times New Roman" w:hAnsi="Times New Roman"/>
          <w:szCs w:val="20"/>
          <w:lang w:eastAsia="zh-CN"/>
        </w:rPr>
        <w:t>The following are issues identified by company contributions.</w:t>
      </w:r>
    </w:p>
    <w:p w14:paraId="442DDA10" w14:textId="77777777" w:rsidR="00800322" w:rsidRDefault="00800322">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Under the assumption of supporting L1 signaling for cell DTX/DRX</w:t>
      </w:r>
    </w:p>
    <w:p w14:paraId="3D82A83E"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Application delay for L1 signaling for activation and deactivation</w:t>
      </w:r>
    </w:p>
    <w:p w14:paraId="587D2565"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PDCCH/DCI format details</w:t>
      </w:r>
    </w:p>
    <w:p w14:paraId="5410697C"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UE specific signaling vs UE-group/cell specific signaling</w:t>
      </w:r>
    </w:p>
    <w:p w14:paraId="15359E90" w14:textId="77777777" w:rsidR="00800322" w:rsidRDefault="00800322" w:rsidP="00800322">
      <w:pPr>
        <w:pStyle w:val="BodyText"/>
        <w:tabs>
          <w:tab w:val="left" w:pos="1480"/>
        </w:tabs>
        <w:spacing w:after="0"/>
        <w:rPr>
          <w:rFonts w:ascii="Times New Roman" w:hAnsi="Times New Roman"/>
          <w:szCs w:val="20"/>
          <w:lang w:eastAsia="zh-CN"/>
        </w:rPr>
      </w:pPr>
    </w:p>
    <w:p w14:paraId="15773E12" w14:textId="77777777" w:rsidR="006C4A1B" w:rsidRPr="003544E3" w:rsidRDefault="006C4A1B" w:rsidP="00051D9F">
      <w:pPr>
        <w:pStyle w:val="BodyText"/>
        <w:spacing w:after="0"/>
        <w:rPr>
          <w:rFonts w:ascii="Times New Roman" w:hAnsi="Times New Roman"/>
          <w:szCs w:val="20"/>
          <w:lang w:eastAsia="zh-CN"/>
        </w:rPr>
      </w:pPr>
    </w:p>
    <w:p w14:paraId="3CCA77AC" w14:textId="77777777" w:rsidR="00E76E67" w:rsidRPr="00386933" w:rsidRDefault="00E76E67" w:rsidP="00386933">
      <w:pPr>
        <w:pStyle w:val="Heading3"/>
        <w:rPr>
          <w:rFonts w:eastAsia="SimSun"/>
          <w:lang w:eastAsia="zh-CN"/>
        </w:rPr>
      </w:pPr>
      <w:r w:rsidRPr="00386933">
        <w:rPr>
          <w:rFonts w:eastAsia="SimSun"/>
          <w:lang w:eastAsia="zh-CN"/>
        </w:rPr>
        <w:t>Suggestions for further Discussions</w:t>
      </w:r>
    </w:p>
    <w:p w14:paraId="324DED78" w14:textId="249C7BCF" w:rsidR="003C6D0B" w:rsidRDefault="00C84357" w:rsidP="005274E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first discuss the support of the L1 signaling, if agreeable, further discuss the details of the signaling design.</w:t>
      </w:r>
    </w:p>
    <w:p w14:paraId="2246863F" w14:textId="0698F4C2" w:rsidR="00C84357" w:rsidRDefault="00C84357" w:rsidP="005274E9">
      <w:pPr>
        <w:pStyle w:val="BodyText"/>
        <w:spacing w:after="0"/>
        <w:rPr>
          <w:rFonts w:ascii="Times New Roman" w:eastAsiaTheme="minorEastAsia" w:hAnsi="Times New Roman"/>
          <w:szCs w:val="20"/>
          <w:lang w:eastAsia="ko-KR"/>
        </w:rPr>
      </w:pPr>
    </w:p>
    <w:p w14:paraId="34F27019" w14:textId="0F77B6A0" w:rsidR="00C84357" w:rsidRDefault="00C84357" w:rsidP="005274E9">
      <w:pPr>
        <w:pStyle w:val="BodyText"/>
        <w:spacing w:after="0"/>
        <w:rPr>
          <w:rFonts w:ascii="Times New Roman" w:eastAsiaTheme="minorEastAsia" w:hAnsi="Times New Roman"/>
          <w:szCs w:val="20"/>
          <w:lang w:eastAsia="ko-KR"/>
        </w:rPr>
      </w:pPr>
    </w:p>
    <w:p w14:paraId="7EA5E0F4" w14:textId="2B20D8A0" w:rsidR="001B2D32" w:rsidRPr="006D67DA" w:rsidRDefault="001B2D32" w:rsidP="006D67DA">
      <w:pPr>
        <w:pStyle w:val="Heading5"/>
        <w:rPr>
          <w:lang w:eastAsia="zh-CN"/>
        </w:rPr>
      </w:pPr>
      <w:r w:rsidRPr="006D67DA">
        <w:rPr>
          <w:lang w:eastAsia="zh-CN"/>
        </w:rPr>
        <w:t>Proposal #3-1</w:t>
      </w:r>
    </w:p>
    <w:p w14:paraId="6468D868" w14:textId="3BE78F8A" w:rsidR="001B2D32" w:rsidRPr="003D7A81" w:rsidRDefault="00E616EC" w:rsidP="001B2D3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Dedicated</w:t>
      </w:r>
      <w:r w:rsidR="00223490">
        <w:rPr>
          <w:rFonts w:ascii="Times New Roman" w:eastAsia="Malgun Gothic" w:hAnsi="Times New Roman"/>
          <w:szCs w:val="20"/>
          <w:lang w:eastAsia="ko-KR"/>
        </w:rPr>
        <w:t xml:space="preserve"> </w:t>
      </w:r>
      <w:r w:rsidR="001B2D32" w:rsidRPr="003D7A81">
        <w:rPr>
          <w:rFonts w:ascii="Times New Roman" w:eastAsia="Malgun Gothic" w:hAnsi="Times New Roman"/>
          <w:szCs w:val="20"/>
          <w:lang w:eastAsia="ko-KR"/>
        </w:rPr>
        <w:t xml:space="preserve">L1 </w:t>
      </w:r>
      <w:proofErr w:type="spellStart"/>
      <w:r w:rsidR="001B2D32" w:rsidRPr="003D7A81">
        <w:rPr>
          <w:rFonts w:ascii="Times New Roman" w:eastAsia="Malgun Gothic" w:hAnsi="Times New Roman"/>
          <w:szCs w:val="20"/>
          <w:lang w:eastAsia="ko-KR"/>
        </w:rPr>
        <w:t>signalling</w:t>
      </w:r>
      <w:proofErr w:type="spellEnd"/>
      <w:r w:rsidR="001B2D32" w:rsidRPr="003D7A81">
        <w:rPr>
          <w:rFonts w:ascii="Times New Roman" w:eastAsia="Malgun Gothic" w:hAnsi="Times New Roman"/>
          <w:szCs w:val="20"/>
          <w:lang w:eastAsia="ko-KR"/>
        </w:rPr>
        <w:t xml:space="preserve"> for enhancing cell DTX/DRX </w:t>
      </w:r>
      <w:r w:rsidR="001B2D32">
        <w:rPr>
          <w:rFonts w:ascii="Times New Roman" w:eastAsia="Malgun Gothic" w:hAnsi="Times New Roman"/>
          <w:szCs w:val="20"/>
          <w:lang w:eastAsia="ko-KR"/>
        </w:rPr>
        <w:t xml:space="preserve">including </w:t>
      </w:r>
      <w:r w:rsidR="001B2D32" w:rsidRPr="003D7A81">
        <w:rPr>
          <w:rFonts w:ascii="Times New Roman" w:eastAsia="Malgun Gothic" w:hAnsi="Times New Roman"/>
          <w:szCs w:val="20"/>
          <w:lang w:eastAsia="ko-KR"/>
        </w:rPr>
        <w:t>activation/deactivation</w:t>
      </w:r>
      <w:r w:rsidR="001B2D32">
        <w:rPr>
          <w:rFonts w:ascii="Times New Roman" w:eastAsia="Malgun Gothic" w:hAnsi="Times New Roman"/>
          <w:szCs w:val="20"/>
          <w:lang w:eastAsia="ko-KR"/>
        </w:rPr>
        <w:t xml:space="preserve"> for a single configuration</w:t>
      </w:r>
      <w:r w:rsidR="001B2D32" w:rsidRPr="003D7A81">
        <w:rPr>
          <w:rFonts w:ascii="Times New Roman" w:eastAsia="Malgun Gothic" w:hAnsi="Times New Roman"/>
          <w:szCs w:val="20"/>
          <w:lang w:eastAsia="ko-KR"/>
        </w:rPr>
        <w:t xml:space="preserve"> which will have the following characteristics:</w:t>
      </w:r>
    </w:p>
    <w:p w14:paraId="72E045E0" w14:textId="146478AC" w:rsidR="001B2D32" w:rsidRDefault="001B2D32" w:rsidP="001B2D3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DCI format </w:t>
      </w:r>
      <w:r w:rsidR="0019710A" w:rsidRPr="0019710A">
        <w:rPr>
          <w:rFonts w:ascii="Times New Roman" w:eastAsiaTheme="minorEastAsia" w:hAnsi="Times New Roman"/>
          <w:szCs w:val="20"/>
          <w:highlight w:val="yellow"/>
          <w:lang w:eastAsia="ko-KR"/>
        </w:rPr>
        <w:t>XX</w:t>
      </w:r>
    </w:p>
    <w:p w14:paraId="0A07700D" w14:textId="17179B5B" w:rsidR="005F0271" w:rsidRPr="000C5C1E" w:rsidRDefault="005F0271" w:rsidP="005F0271">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DCI size </w:t>
      </w:r>
      <w:r>
        <w:rPr>
          <w:szCs w:val="20"/>
        </w:rPr>
        <w:t xml:space="preserve">equal to or less than the payload size of format 1_0 monitored in common search space in the same serving cell. If the number of information bits in format </w:t>
      </w:r>
      <w:r w:rsidR="0019710A">
        <w:rPr>
          <w:szCs w:val="20"/>
        </w:rPr>
        <w:t>X</w:t>
      </w:r>
      <w:r>
        <w:rPr>
          <w:szCs w:val="20"/>
        </w:rPr>
        <w:t xml:space="preserve">X is less than the payload size of format 1_0 monitored in common search space in the same serving cell, zeros shall be appended to format </w:t>
      </w:r>
      <w:r w:rsidR="004A6034">
        <w:rPr>
          <w:szCs w:val="20"/>
        </w:rPr>
        <w:t>X</w:t>
      </w:r>
      <w:r w:rsidR="00AB7EA8">
        <w:rPr>
          <w:szCs w:val="20"/>
        </w:rPr>
        <w:t>X</w:t>
      </w:r>
      <w:r>
        <w:rPr>
          <w:szCs w:val="20"/>
        </w:rPr>
        <w:t xml:space="preserve"> until the payload size equals that of format 1_0 monitored in common search space in the same serving cell.</w:t>
      </w:r>
    </w:p>
    <w:p w14:paraId="703572C5" w14:textId="39DECE76" w:rsidR="000C5C1E" w:rsidRDefault="000C5C1E" w:rsidP="000C5C1E">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B9BFDB3" w14:textId="66A32F58" w:rsidR="001B2D32" w:rsidRDefault="001B2D32" w:rsidP="005274E9">
      <w:pPr>
        <w:pStyle w:val="BodyText"/>
        <w:spacing w:after="0"/>
        <w:rPr>
          <w:rFonts w:ascii="Times New Roman" w:eastAsiaTheme="minorEastAsia" w:hAnsi="Times New Roman"/>
          <w:szCs w:val="20"/>
          <w:lang w:eastAsia="ko-KR"/>
        </w:rPr>
      </w:pPr>
    </w:p>
    <w:p w14:paraId="1D5C4007" w14:textId="375BD90A" w:rsidR="004B74A0" w:rsidRDefault="004B74A0" w:rsidP="005274E9">
      <w:pPr>
        <w:pStyle w:val="BodyText"/>
        <w:spacing w:after="0"/>
        <w:rPr>
          <w:rFonts w:ascii="Times New Roman" w:eastAsiaTheme="minorEastAsia" w:hAnsi="Times New Roman"/>
          <w:szCs w:val="20"/>
          <w:lang w:eastAsia="ko-KR"/>
        </w:rPr>
      </w:pPr>
    </w:p>
    <w:p w14:paraId="407523DA" w14:textId="335FE0E0" w:rsidR="008804B7" w:rsidRPr="006D67DA" w:rsidRDefault="008804B7" w:rsidP="008804B7">
      <w:pPr>
        <w:pStyle w:val="Heading5"/>
        <w:rPr>
          <w:lang w:eastAsia="zh-CN"/>
        </w:rPr>
      </w:pPr>
      <w:r w:rsidRPr="006D67DA">
        <w:rPr>
          <w:lang w:eastAsia="zh-CN"/>
        </w:rPr>
        <w:t>Proposal #3-1</w:t>
      </w:r>
      <w:r w:rsidR="00821AEA">
        <w:rPr>
          <w:lang w:eastAsia="zh-CN"/>
        </w:rPr>
        <w:t>A</w:t>
      </w:r>
    </w:p>
    <w:p w14:paraId="68ED47B9" w14:textId="77777777" w:rsidR="008804B7" w:rsidRPr="003D7A81" w:rsidRDefault="008804B7" w:rsidP="008804B7">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Dedicated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3E1F7D1" w14:textId="51EA74AE" w:rsidR="00190ACF" w:rsidRPr="00190ACF" w:rsidRDefault="00190ACF" w:rsidP="00190ACF">
      <w:pPr>
        <w:pStyle w:val="BodyText"/>
        <w:numPr>
          <w:ilvl w:val="1"/>
          <w:numId w:val="11"/>
        </w:numPr>
        <w:spacing w:after="0"/>
        <w:rPr>
          <w:rFonts w:ascii="Times New Roman" w:eastAsiaTheme="minorEastAsia" w:hAnsi="Times New Roman"/>
          <w:szCs w:val="20"/>
          <w:lang w:eastAsia="ko-KR"/>
        </w:rPr>
      </w:pPr>
      <w:r>
        <w:rPr>
          <w:szCs w:val="20"/>
        </w:rPr>
        <w:t xml:space="preserve">Add </w:t>
      </w:r>
      <w:proofErr w:type="gramStart"/>
      <w:r>
        <w:rPr>
          <w:szCs w:val="20"/>
        </w:rPr>
        <w:t>higher-layer</w:t>
      </w:r>
      <w:proofErr w:type="gramEnd"/>
      <w:r>
        <w:rPr>
          <w:szCs w:val="20"/>
        </w:rPr>
        <w:t xml:space="preserve"> configured field</w:t>
      </w:r>
      <w:r w:rsidR="003F1775">
        <w:rPr>
          <w:szCs w:val="20"/>
        </w:rPr>
        <w:t>(s)</w:t>
      </w:r>
      <w:r>
        <w:rPr>
          <w:szCs w:val="20"/>
        </w:rPr>
        <w:t xml:space="preserve"> </w:t>
      </w:r>
      <w:r w:rsidR="00D319A0">
        <w:rPr>
          <w:szCs w:val="20"/>
        </w:rPr>
        <w:t>to</w:t>
      </w:r>
      <w:r>
        <w:rPr>
          <w:szCs w:val="20"/>
        </w:rPr>
        <w:t xml:space="preserve"> existing DCI formats for UE specific PDCCH that activates and deactivates cell DTX and cell DRX</w:t>
      </w:r>
    </w:p>
    <w:p w14:paraId="080ADBE3" w14:textId="517A2C7B" w:rsidR="008804B7" w:rsidRPr="00190ACF" w:rsidRDefault="00190ACF" w:rsidP="00190ACF">
      <w:pPr>
        <w:pStyle w:val="BodyText"/>
        <w:numPr>
          <w:ilvl w:val="2"/>
          <w:numId w:val="11"/>
        </w:numPr>
        <w:spacing w:after="0"/>
        <w:rPr>
          <w:rFonts w:ascii="Times New Roman" w:eastAsiaTheme="minorEastAsia" w:hAnsi="Times New Roman"/>
          <w:szCs w:val="20"/>
          <w:lang w:eastAsia="ko-KR"/>
        </w:rPr>
      </w:pPr>
      <w:r>
        <w:rPr>
          <w:szCs w:val="20"/>
        </w:rPr>
        <w:t>FFS: details of the field content</w:t>
      </w:r>
    </w:p>
    <w:p w14:paraId="57095DEC" w14:textId="6F1D6685" w:rsidR="00190ACF" w:rsidRPr="000F3016" w:rsidRDefault="00190ACF" w:rsidP="00190ACF">
      <w:pPr>
        <w:pStyle w:val="BodyText"/>
        <w:numPr>
          <w:ilvl w:val="2"/>
          <w:numId w:val="11"/>
        </w:numPr>
        <w:spacing w:after="0"/>
        <w:rPr>
          <w:rFonts w:ascii="Times New Roman" w:eastAsiaTheme="minorEastAsia" w:hAnsi="Times New Roman"/>
          <w:szCs w:val="20"/>
          <w:lang w:eastAsia="ko-KR"/>
        </w:rPr>
      </w:pPr>
      <w:r>
        <w:rPr>
          <w:szCs w:val="20"/>
        </w:rPr>
        <w:lastRenderedPageBreak/>
        <w:t>FFS: which DCI formats will carry the indication activation/deactivation for a signal cell DTX and/or DRX configuration</w:t>
      </w:r>
    </w:p>
    <w:p w14:paraId="6680840B" w14:textId="77777777" w:rsidR="000F3016" w:rsidRPr="000C5C1E" w:rsidRDefault="000F3016" w:rsidP="000F3016">
      <w:pPr>
        <w:pStyle w:val="BodyText"/>
        <w:numPr>
          <w:ilvl w:val="2"/>
          <w:numId w:val="11"/>
        </w:numPr>
        <w:spacing w:after="0"/>
        <w:rPr>
          <w:rFonts w:ascii="Times New Roman" w:eastAsiaTheme="minorEastAsia" w:hAnsi="Times New Roman"/>
          <w:szCs w:val="20"/>
          <w:lang w:eastAsia="ko-KR"/>
        </w:rPr>
      </w:pPr>
      <w:r>
        <w:rPr>
          <w:szCs w:val="20"/>
        </w:rPr>
        <w:t>Note: HARQ-ACK feedback or transmission of PUSCH by the UE may serve as acknowledgement of the configuration activation/deactivation.</w:t>
      </w:r>
    </w:p>
    <w:p w14:paraId="23A24F7C" w14:textId="77777777" w:rsidR="008804B7" w:rsidRDefault="008804B7" w:rsidP="008804B7">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9A22B79" w14:textId="3D6AAECD" w:rsidR="008804B7" w:rsidRDefault="008804B7" w:rsidP="005274E9">
      <w:pPr>
        <w:pStyle w:val="BodyText"/>
        <w:spacing w:after="0"/>
        <w:rPr>
          <w:rFonts w:ascii="Times New Roman" w:eastAsiaTheme="minorEastAsia" w:hAnsi="Times New Roman"/>
          <w:szCs w:val="20"/>
          <w:lang w:eastAsia="ko-KR"/>
        </w:rPr>
      </w:pPr>
    </w:p>
    <w:p w14:paraId="40C0D340" w14:textId="77777777" w:rsidR="008804B7" w:rsidRDefault="008804B7" w:rsidP="005274E9">
      <w:pPr>
        <w:pStyle w:val="BodyText"/>
        <w:spacing w:after="0"/>
        <w:rPr>
          <w:rFonts w:ascii="Times New Roman" w:eastAsiaTheme="minorEastAsia" w:hAnsi="Times New Roman"/>
          <w:szCs w:val="20"/>
          <w:lang w:eastAsia="ko-KR"/>
        </w:rPr>
      </w:pPr>
    </w:p>
    <w:p w14:paraId="69A647CF" w14:textId="52AC16BA" w:rsidR="00E616EC" w:rsidRPr="000877FD" w:rsidRDefault="00E616EC" w:rsidP="000877FD">
      <w:pPr>
        <w:rPr>
          <w:rFonts w:ascii="Arial" w:hAnsi="Arial" w:cs="Arial"/>
          <w:sz w:val="22"/>
          <w:szCs w:val="22"/>
        </w:rPr>
      </w:pPr>
      <w:r w:rsidRPr="000877FD">
        <w:rPr>
          <w:rFonts w:ascii="Arial" w:hAnsi="Arial" w:cs="Arial"/>
          <w:sz w:val="22"/>
          <w:szCs w:val="22"/>
        </w:rPr>
        <w:t>Proposal #3-2</w:t>
      </w:r>
    </w:p>
    <w:p w14:paraId="2B1DBA26" w14:textId="77777777" w:rsidR="00E616EC" w:rsidRPr="003D7A81" w:rsidRDefault="00E616EC" w:rsidP="00E616EC">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E7B1780"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43415F38"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3DEEB964"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7B5FE925" w14:textId="4F11C7A6" w:rsidR="00E616EC" w:rsidRDefault="00E616EC" w:rsidP="00A1054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2980246F" w14:textId="58A9D2FE" w:rsidR="00E616EC" w:rsidRDefault="00E616EC" w:rsidP="00A1054A">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388658DE" w14:textId="77777777" w:rsidR="00B041DA" w:rsidRDefault="00B041DA" w:rsidP="00B041D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340270B2" w14:textId="3FF08B6C" w:rsidR="00E616EC" w:rsidRDefault="00F31754"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w:t>
      </w:r>
      <w:r w:rsidR="00E616EC">
        <w:rPr>
          <w:rFonts w:ascii="Times New Roman" w:eastAsiaTheme="minorEastAsia" w:hAnsi="Times New Roman"/>
          <w:szCs w:val="20"/>
          <w:lang w:eastAsia="ko-KR"/>
        </w:rPr>
        <w:t xml:space="preserve"> between:</w:t>
      </w:r>
    </w:p>
    <w:p w14:paraId="5CAA233F"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061705C7" w14:textId="77777777" w:rsidR="00E616EC" w:rsidRPr="000C5C1E"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3C454742"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48CB9002" w14:textId="77777777" w:rsidR="00E616EC" w:rsidRDefault="00E616EC" w:rsidP="00E616EC">
      <w:pPr>
        <w:pStyle w:val="BodyText"/>
        <w:spacing w:after="0"/>
        <w:rPr>
          <w:rFonts w:ascii="Times New Roman" w:eastAsiaTheme="minorEastAsia" w:hAnsi="Times New Roman"/>
          <w:szCs w:val="20"/>
          <w:lang w:eastAsia="ko-KR"/>
        </w:rPr>
      </w:pPr>
    </w:p>
    <w:p w14:paraId="76D6F86B" w14:textId="77777777" w:rsidR="00E616EC" w:rsidRDefault="00E616EC" w:rsidP="005274E9">
      <w:pPr>
        <w:pStyle w:val="BodyText"/>
        <w:spacing w:after="0"/>
        <w:rPr>
          <w:rFonts w:ascii="Times New Roman" w:eastAsiaTheme="minorEastAsia" w:hAnsi="Times New Roman"/>
          <w:szCs w:val="20"/>
          <w:lang w:eastAsia="ko-KR"/>
        </w:rPr>
      </w:pPr>
    </w:p>
    <w:p w14:paraId="5A9B83EC" w14:textId="14D51846" w:rsidR="003C6D0B" w:rsidRDefault="003C6D0B" w:rsidP="00532F44">
      <w:pPr>
        <w:pStyle w:val="BodyText"/>
        <w:spacing w:after="0"/>
        <w:rPr>
          <w:rFonts w:ascii="Times New Roman" w:eastAsiaTheme="minorEastAsia" w:hAnsi="Times New Roman"/>
          <w:szCs w:val="20"/>
          <w:lang w:eastAsia="ko-KR"/>
        </w:rPr>
      </w:pPr>
    </w:p>
    <w:p w14:paraId="7B3F4CE1" w14:textId="77777777" w:rsidR="00B93EFB" w:rsidRPr="00FF26B9" w:rsidRDefault="00B93EFB" w:rsidP="00B93EFB">
      <w:pPr>
        <w:pStyle w:val="Heading3"/>
        <w:rPr>
          <w:rFonts w:eastAsia="SimSun"/>
          <w:lang w:eastAsia="zh-CN"/>
        </w:rPr>
      </w:pPr>
      <w:r w:rsidRPr="00FF26B9">
        <w:rPr>
          <w:rFonts w:eastAsia="SimSun"/>
          <w:lang w:eastAsia="zh-CN"/>
        </w:rPr>
        <w:t>[1st Round Discussion]</w:t>
      </w:r>
    </w:p>
    <w:p w14:paraId="46754C99" w14:textId="54EE486C" w:rsidR="00B93EFB" w:rsidRDefault="00B93EFB" w:rsidP="00B93EFB">
      <w:pPr>
        <w:pStyle w:val="BodyText"/>
        <w:spacing w:after="0"/>
        <w:rPr>
          <w:rFonts w:ascii="Times New Roman" w:hAnsi="Times New Roman"/>
          <w:szCs w:val="20"/>
          <w:lang w:eastAsia="zh-CN"/>
        </w:rPr>
      </w:pPr>
      <w:r>
        <w:rPr>
          <w:rFonts w:ascii="Times New Roman" w:hAnsi="Times New Roman"/>
          <w:szCs w:val="20"/>
          <w:lang w:eastAsia="zh-CN"/>
        </w:rPr>
        <w:t>Companies are asked to provide inputs on Proposal #3-1</w:t>
      </w:r>
      <w:r w:rsidR="00FD6058">
        <w:rPr>
          <w:rFonts w:ascii="Times New Roman" w:hAnsi="Times New Roman"/>
          <w:szCs w:val="20"/>
          <w:lang w:eastAsia="zh-CN"/>
        </w:rPr>
        <w:t>A</w:t>
      </w:r>
      <w:r w:rsidR="000A60AF">
        <w:rPr>
          <w:rFonts w:ascii="Times New Roman" w:hAnsi="Times New Roman"/>
          <w:szCs w:val="20"/>
          <w:lang w:eastAsia="zh-CN"/>
        </w:rPr>
        <w:t xml:space="preserve"> and #3-2</w:t>
      </w:r>
    </w:p>
    <w:p w14:paraId="5CA03966" w14:textId="55F8EA1B" w:rsidR="00B93EFB" w:rsidRDefault="00B93EFB" w:rsidP="00B93EFB">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discuss the following:</w:t>
      </w:r>
    </w:p>
    <w:p w14:paraId="3DA2AC2D" w14:textId="77777777" w:rsidR="00210F88" w:rsidRDefault="00210F88" w:rsidP="00B93EFB">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With the assumption that L1 signaling is supported, </w:t>
      </w:r>
    </w:p>
    <w:p w14:paraId="4939E27A" w14:textId="2C3ABE51" w:rsidR="00B93EFB"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whether this should be dedicated and/or group common signaling,</w:t>
      </w:r>
    </w:p>
    <w:p w14:paraId="64A3F720" w14:textId="1AD5ED63"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 xml:space="preserve">details of the 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format details (fields, padding, </w:t>
      </w:r>
      <w:proofErr w:type="spellStart"/>
      <w:r>
        <w:rPr>
          <w:rFonts w:ascii="Times New Roman" w:hAnsi="Times New Roman"/>
          <w:szCs w:val="20"/>
          <w:lang w:eastAsia="zh-CN"/>
        </w:rPr>
        <w:t>etc</w:t>
      </w:r>
      <w:proofErr w:type="spellEnd"/>
      <w:r>
        <w:rPr>
          <w:rFonts w:ascii="Times New Roman" w:hAnsi="Times New Roman"/>
          <w:szCs w:val="20"/>
          <w:lang w:eastAsia="zh-CN"/>
        </w:rPr>
        <w:t>)</w:t>
      </w:r>
    </w:p>
    <w:p w14:paraId="2768903B" w14:textId="72734C39"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any application delay (if needed) for the L1 signaling</w:t>
      </w:r>
    </w:p>
    <w:p w14:paraId="4C402662" w14:textId="531494CD" w:rsidR="00210F88" w:rsidRDefault="00210F88" w:rsidP="00210F88">
      <w:pPr>
        <w:pStyle w:val="BodyText"/>
        <w:spacing w:after="0"/>
        <w:rPr>
          <w:rFonts w:ascii="Times New Roman" w:hAnsi="Times New Roman"/>
          <w:szCs w:val="20"/>
          <w:lang w:eastAsia="zh-CN"/>
        </w:rPr>
      </w:pPr>
    </w:p>
    <w:p w14:paraId="579D690B" w14:textId="292DA10E" w:rsidR="00210F88" w:rsidRDefault="00210F88" w:rsidP="00210F88">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 and other issues not explicitly mentioned above. For additional issues, moderator will add them to the list above.</w:t>
      </w:r>
    </w:p>
    <w:p w14:paraId="65C9B8AE" w14:textId="77777777" w:rsidR="00B93EFB" w:rsidRDefault="00B93EFB" w:rsidP="00B93EF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B93EFB" w14:paraId="4FE8E1A8" w14:textId="77777777" w:rsidTr="005C322B">
        <w:tc>
          <w:tcPr>
            <w:tcW w:w="1525" w:type="dxa"/>
            <w:shd w:val="clear" w:color="auto" w:fill="D9D9D9" w:themeFill="background1" w:themeFillShade="D9"/>
          </w:tcPr>
          <w:p w14:paraId="06BEDD55"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633DAB7E"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93EFB" w14:paraId="11F09BBB" w14:textId="77777777" w:rsidTr="00437007">
        <w:tc>
          <w:tcPr>
            <w:tcW w:w="1525" w:type="dxa"/>
          </w:tcPr>
          <w:p w14:paraId="3425BE8D" w14:textId="2AB1F4E4" w:rsidR="00B93EFB" w:rsidRDefault="005C322B" w:rsidP="00437007">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270BFCDE" w14:textId="49A3C463" w:rsidR="00B93EFB" w:rsidRDefault="005C322B" w:rsidP="00437007">
            <w:pPr>
              <w:pStyle w:val="BodyText"/>
              <w:spacing w:after="0"/>
              <w:rPr>
                <w:rFonts w:ascii="Times New Roman" w:hAnsi="Times New Roman"/>
                <w:szCs w:val="20"/>
                <w:lang w:eastAsia="zh-CN"/>
              </w:rPr>
            </w:pPr>
            <w:r>
              <w:rPr>
                <w:rFonts w:ascii="Times New Roman" w:hAnsi="Times New Roman"/>
                <w:szCs w:val="20"/>
                <w:lang w:eastAsia="zh-CN"/>
              </w:rPr>
              <w:t>-</w:t>
            </w:r>
          </w:p>
        </w:tc>
      </w:tr>
    </w:tbl>
    <w:p w14:paraId="5693088F" w14:textId="77777777" w:rsidR="00B93EFB" w:rsidRDefault="00B93EFB" w:rsidP="00B93EFB">
      <w:pPr>
        <w:pStyle w:val="BodyText"/>
        <w:spacing w:after="0"/>
        <w:rPr>
          <w:rFonts w:ascii="Times New Roman" w:hAnsi="Times New Roman"/>
          <w:szCs w:val="20"/>
          <w:lang w:eastAsia="zh-CN"/>
        </w:rPr>
      </w:pPr>
    </w:p>
    <w:p w14:paraId="4E10F2CC" w14:textId="2254CCDF" w:rsidR="00B93EFB" w:rsidRDefault="00B93EFB" w:rsidP="00532F44">
      <w:pPr>
        <w:pStyle w:val="BodyText"/>
        <w:spacing w:after="0"/>
        <w:rPr>
          <w:rFonts w:ascii="Times New Roman" w:eastAsiaTheme="minorEastAsia" w:hAnsi="Times New Roman"/>
          <w:szCs w:val="20"/>
          <w:lang w:eastAsia="ko-KR"/>
        </w:rPr>
      </w:pPr>
    </w:p>
    <w:p w14:paraId="2A443A0A" w14:textId="33EB4D89" w:rsidR="00320F19" w:rsidRDefault="00320F19" w:rsidP="00532F44">
      <w:pPr>
        <w:pStyle w:val="BodyText"/>
        <w:spacing w:after="0"/>
        <w:rPr>
          <w:rFonts w:ascii="Times New Roman" w:eastAsiaTheme="minorEastAsia" w:hAnsi="Times New Roman"/>
          <w:szCs w:val="20"/>
          <w:lang w:eastAsia="ko-KR"/>
        </w:rPr>
      </w:pPr>
    </w:p>
    <w:p w14:paraId="5879AD65" w14:textId="77777777" w:rsidR="00320F19" w:rsidRPr="00FF26B9" w:rsidRDefault="00320F19" w:rsidP="00320F19">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650A555D" w14:textId="7096D1CB" w:rsidR="00320F19" w:rsidRDefault="00320F19" w:rsidP="00532F4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agreement from Tuesday session, moderator suggests to further discuss Proposal </w:t>
      </w:r>
      <w:r w:rsidR="00F92240">
        <w:rPr>
          <w:rFonts w:ascii="Times New Roman" w:eastAsiaTheme="minorEastAsia" w:hAnsi="Times New Roman"/>
          <w:szCs w:val="20"/>
          <w:lang w:eastAsia="ko-KR"/>
        </w:rPr>
        <w:t>#3</w:t>
      </w:r>
      <w:r>
        <w:rPr>
          <w:rFonts w:ascii="Times New Roman" w:eastAsiaTheme="minorEastAsia" w:hAnsi="Times New Roman"/>
          <w:szCs w:val="20"/>
          <w:lang w:eastAsia="ko-KR"/>
        </w:rPr>
        <w:t>-</w:t>
      </w:r>
      <w:r w:rsidR="00F92240">
        <w:rPr>
          <w:rFonts w:ascii="Times New Roman" w:eastAsiaTheme="minorEastAsia" w:hAnsi="Times New Roman"/>
          <w:szCs w:val="20"/>
          <w:lang w:eastAsia="ko-KR"/>
        </w:rPr>
        <w:t>2</w:t>
      </w:r>
      <w:r>
        <w:rPr>
          <w:rFonts w:ascii="Times New Roman" w:eastAsiaTheme="minorEastAsia" w:hAnsi="Times New Roman"/>
          <w:szCs w:val="20"/>
          <w:lang w:eastAsia="ko-KR"/>
        </w:rPr>
        <w:t>.</w:t>
      </w:r>
    </w:p>
    <w:p w14:paraId="694ED727" w14:textId="10A0F53F" w:rsidR="00320F19" w:rsidRDefault="00320F19" w:rsidP="00532F44">
      <w:pPr>
        <w:pStyle w:val="BodyText"/>
        <w:spacing w:after="0"/>
        <w:rPr>
          <w:rFonts w:ascii="Times New Roman" w:eastAsiaTheme="minorEastAsia" w:hAnsi="Times New Roman"/>
          <w:szCs w:val="20"/>
          <w:lang w:eastAsia="ko-KR"/>
        </w:rPr>
      </w:pPr>
    </w:p>
    <w:p w14:paraId="64FB574C" w14:textId="77777777" w:rsidR="00F92240" w:rsidRPr="006D67DA" w:rsidRDefault="00F92240" w:rsidP="00F92240">
      <w:pPr>
        <w:pStyle w:val="Heading5"/>
        <w:rPr>
          <w:lang w:eastAsia="zh-CN"/>
        </w:rPr>
      </w:pPr>
      <w:r w:rsidRPr="006D67DA">
        <w:rPr>
          <w:lang w:eastAsia="zh-CN"/>
        </w:rPr>
        <w:lastRenderedPageBreak/>
        <w:t>Proposal #3-</w:t>
      </w:r>
      <w:r>
        <w:rPr>
          <w:lang w:eastAsia="zh-CN"/>
        </w:rPr>
        <w:t>2</w:t>
      </w:r>
    </w:p>
    <w:p w14:paraId="1950F6DF" w14:textId="77777777" w:rsidR="00F92240" w:rsidRPr="003D7A81" w:rsidRDefault="00F92240" w:rsidP="00F92240">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521B90F1"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069455C8"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03AB802C"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6560D965" w14:textId="77777777" w:rsidR="00F92240" w:rsidRDefault="00F92240" w:rsidP="00F92240">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4F80E77C" w14:textId="77777777" w:rsidR="00F92240" w:rsidRDefault="00F92240" w:rsidP="00F92240">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1F3D5A30" w14:textId="77777777" w:rsidR="00F92240" w:rsidRDefault="00F92240" w:rsidP="00F92240">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0FB9AA9F"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 between:</w:t>
      </w:r>
    </w:p>
    <w:p w14:paraId="60D35EAA"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27E395D9" w14:textId="77777777" w:rsidR="00F92240" w:rsidRPr="000C5C1E"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60F8637F"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78312A74" w14:textId="77777777" w:rsidR="00320F19" w:rsidRDefault="00320F19" w:rsidP="00320F19">
      <w:pPr>
        <w:pStyle w:val="BodyText"/>
        <w:spacing w:after="0"/>
        <w:rPr>
          <w:rFonts w:ascii="Times New Roman" w:eastAsiaTheme="minorEastAsia" w:hAnsi="Times New Roman"/>
          <w:szCs w:val="20"/>
          <w:lang w:eastAsia="ko-KR"/>
        </w:rPr>
      </w:pPr>
    </w:p>
    <w:p w14:paraId="09ED31F4" w14:textId="77777777" w:rsidR="00320F19" w:rsidRDefault="00320F19" w:rsidP="00532F44">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DE4A47" w14:paraId="124D63C3" w14:textId="77777777" w:rsidTr="00DA4B86">
        <w:tc>
          <w:tcPr>
            <w:tcW w:w="1525" w:type="dxa"/>
            <w:shd w:val="clear" w:color="auto" w:fill="D9D9D9" w:themeFill="background1" w:themeFillShade="D9"/>
          </w:tcPr>
          <w:p w14:paraId="649B60DA"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37DF730C"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C67BE0" w14:paraId="7479BC0B" w14:textId="77777777" w:rsidTr="00940A12">
        <w:tc>
          <w:tcPr>
            <w:tcW w:w="1525" w:type="dxa"/>
          </w:tcPr>
          <w:p w14:paraId="3DF8DF7F" w14:textId="2C602AC5" w:rsidR="00C67BE0" w:rsidRDefault="00C67BE0" w:rsidP="00C67BE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iaomi-2</w:t>
            </w:r>
          </w:p>
        </w:tc>
        <w:tc>
          <w:tcPr>
            <w:tcW w:w="7825" w:type="dxa"/>
          </w:tcPr>
          <w:p w14:paraId="0FA2D2B2" w14:textId="005598DE" w:rsidR="00C67BE0" w:rsidRDefault="00C67BE0" w:rsidP="00C67BE0">
            <w:pPr>
              <w:pStyle w:val="BodyText"/>
              <w:spacing w:after="0"/>
              <w:rPr>
                <w:rFonts w:ascii="Times New Roman" w:hAnsi="Times New Roman"/>
                <w:szCs w:val="20"/>
                <w:lang w:eastAsia="zh-CN"/>
              </w:rPr>
            </w:pPr>
            <w:r>
              <w:rPr>
                <w:rFonts w:ascii="Times New Roman" w:hAnsi="Times New Roman"/>
                <w:szCs w:val="20"/>
                <w:lang w:eastAsia="zh-CN"/>
              </w:rPr>
              <w:t xml:space="preserve">Generally </w:t>
            </w:r>
            <w:proofErr w:type="gramStart"/>
            <w:r>
              <w:rPr>
                <w:rFonts w:ascii="Times New Roman" w:hAnsi="Times New Roman"/>
                <w:szCs w:val="20"/>
                <w:lang w:eastAsia="zh-CN"/>
              </w:rPr>
              <w:t>fine, and</w:t>
            </w:r>
            <w:proofErr w:type="gramEnd"/>
            <w:r>
              <w:rPr>
                <w:rFonts w:ascii="Times New Roman" w:hAnsi="Times New Roman"/>
                <w:szCs w:val="20"/>
                <w:lang w:eastAsia="zh-CN"/>
              </w:rPr>
              <w:t xml:space="preserve"> prefer Option 1.</w:t>
            </w:r>
          </w:p>
        </w:tc>
      </w:tr>
    </w:tbl>
    <w:p w14:paraId="7D2FF9D6" w14:textId="77777777" w:rsidR="00DE4A47" w:rsidRDefault="00DE4A47" w:rsidP="00DE4A47">
      <w:pPr>
        <w:pStyle w:val="BodyText"/>
        <w:spacing w:after="0"/>
        <w:rPr>
          <w:rFonts w:ascii="Times New Roman" w:eastAsiaTheme="minorEastAsia" w:hAnsi="Times New Roman"/>
          <w:szCs w:val="20"/>
          <w:lang w:eastAsia="ko-KR"/>
        </w:rPr>
      </w:pPr>
    </w:p>
    <w:p w14:paraId="633146AC" w14:textId="5E402E3F" w:rsidR="00320F19" w:rsidRDefault="00320F19" w:rsidP="00532F44">
      <w:pPr>
        <w:pStyle w:val="BodyText"/>
        <w:spacing w:after="0"/>
        <w:rPr>
          <w:rFonts w:ascii="Times New Roman" w:eastAsiaTheme="minorEastAsia" w:hAnsi="Times New Roman"/>
          <w:szCs w:val="20"/>
          <w:lang w:eastAsia="ko-KR"/>
        </w:rPr>
      </w:pPr>
    </w:p>
    <w:p w14:paraId="5F3AFEED" w14:textId="7552B458" w:rsidR="00F92240" w:rsidRDefault="00F92240" w:rsidP="00532F44">
      <w:pPr>
        <w:pStyle w:val="BodyText"/>
        <w:spacing w:after="0"/>
        <w:rPr>
          <w:rFonts w:ascii="Times New Roman" w:eastAsiaTheme="minorEastAsia" w:hAnsi="Times New Roman"/>
          <w:szCs w:val="20"/>
          <w:lang w:eastAsia="ko-KR"/>
        </w:rPr>
      </w:pPr>
    </w:p>
    <w:p w14:paraId="4D69CB2C" w14:textId="77777777" w:rsidR="00F92240" w:rsidRPr="00FF26B9" w:rsidRDefault="00F92240" w:rsidP="00F92240">
      <w:pPr>
        <w:pStyle w:val="Heading3"/>
        <w:rPr>
          <w:rFonts w:eastAsia="SimSun"/>
          <w:lang w:eastAsia="zh-CN"/>
        </w:rPr>
      </w:pPr>
      <w:r>
        <w:rPr>
          <w:rFonts w:eastAsia="SimSun"/>
          <w:lang w:eastAsia="zh-CN"/>
        </w:rPr>
        <w:t>== Summary of Wednesday Offline Discussion ==</w:t>
      </w:r>
    </w:p>
    <w:p w14:paraId="00DD838B" w14:textId="2FDDC46E" w:rsidR="00F92240" w:rsidRDefault="005745C0" w:rsidP="00532F44">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Based on offline discussion, the proposal #3-2 has been reformulated to Proposal #3-2A.</w:t>
      </w:r>
    </w:p>
    <w:p w14:paraId="69C56C0D" w14:textId="1B8870AC" w:rsidR="005745C0" w:rsidRPr="00F92240" w:rsidRDefault="005745C0" w:rsidP="00532F44">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Moderator suggests to further discuss based on the proposal #3-2A.</w:t>
      </w:r>
    </w:p>
    <w:p w14:paraId="61F96B90" w14:textId="38A068CD" w:rsidR="00F92240" w:rsidRDefault="00F92240" w:rsidP="00532F44">
      <w:pPr>
        <w:pStyle w:val="BodyText"/>
        <w:spacing w:after="0"/>
        <w:rPr>
          <w:rFonts w:ascii="Times New Roman" w:eastAsiaTheme="minorEastAsia" w:hAnsi="Times New Roman"/>
          <w:szCs w:val="20"/>
          <w:lang w:eastAsia="ko-KR"/>
        </w:rPr>
      </w:pPr>
    </w:p>
    <w:p w14:paraId="0AF3CE92" w14:textId="77777777" w:rsidR="006178D2" w:rsidRPr="006D67DA" w:rsidRDefault="006178D2" w:rsidP="006178D2">
      <w:pPr>
        <w:pStyle w:val="Heading5"/>
        <w:rPr>
          <w:lang w:eastAsia="zh-CN"/>
        </w:rPr>
      </w:pPr>
      <w:r w:rsidRPr="006D67DA">
        <w:rPr>
          <w:lang w:eastAsia="zh-CN"/>
        </w:rPr>
        <w:t>Proposal #3-</w:t>
      </w:r>
      <w:r>
        <w:rPr>
          <w:lang w:eastAsia="zh-CN"/>
        </w:rPr>
        <w:t>2A</w:t>
      </w:r>
    </w:p>
    <w:p w14:paraId="46486E7C" w14:textId="77777777" w:rsidR="006178D2" w:rsidRPr="003D7A81" w:rsidRDefault="006178D2" w:rsidP="006178D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at least serving cell </w:t>
      </w:r>
      <w:r w:rsidRPr="003D7A81">
        <w:rPr>
          <w:rFonts w:ascii="Times New Roman" w:eastAsia="Malgun Gothic" w:hAnsi="Times New Roman"/>
          <w:szCs w:val="20"/>
          <w:lang w:eastAsia="ko-KR"/>
        </w:rPr>
        <w:t>which will have the following characteristics:</w:t>
      </w:r>
    </w:p>
    <w:p w14:paraId="63C374C5"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Format (</w:t>
      </w:r>
      <w:proofErr w:type="spellStart"/>
      <w:r>
        <w:rPr>
          <w:rFonts w:ascii="Times New Roman" w:eastAsiaTheme="minorEastAsia" w:hAnsi="Times New Roman"/>
          <w:szCs w:val="20"/>
          <w:lang w:eastAsia="ko-KR"/>
        </w:rPr>
        <w:t>downselect</w:t>
      </w:r>
      <w:proofErr w:type="spellEnd"/>
      <w:r>
        <w:rPr>
          <w:rFonts w:ascii="Times New Roman" w:eastAsiaTheme="minorEastAsia" w:hAnsi="Times New Roman"/>
          <w:szCs w:val="20"/>
          <w:lang w:eastAsia="ko-KR"/>
        </w:rPr>
        <w:t xml:space="preserve"> just one among alternatives)</w:t>
      </w:r>
    </w:p>
    <w:p w14:paraId="5C638EB8"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 Use existing DCI Format</w:t>
      </w:r>
    </w:p>
    <w:p w14:paraId="72670AEC"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1A) DCI Format 2_0 (</w:t>
      </w:r>
      <w:r>
        <w:rPr>
          <w:szCs w:val="20"/>
        </w:rPr>
        <w:t>slot format, COT duration, available RB set, and search space set group switching)</w:t>
      </w:r>
    </w:p>
    <w:p w14:paraId="761AF704"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Supported by: CATT, Xiaomi, Nokia</w:t>
      </w:r>
    </w:p>
    <w:p w14:paraId="03835B41"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1B) DCI Format 2_1 (</w:t>
      </w:r>
      <w:r>
        <w:rPr>
          <w:szCs w:val="20"/>
        </w:rPr>
        <w:t>PRB(s) and OFDM symbol(s) where UE may assume no transmission is intended for the UE)</w:t>
      </w:r>
    </w:p>
    <w:p w14:paraId="61507765"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Xiaomi, </w:t>
      </w:r>
    </w:p>
    <w:p w14:paraId="67015307"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1C) DCI Format 2_6 (</w:t>
      </w:r>
      <w:r>
        <w:rPr>
          <w:szCs w:val="20"/>
        </w:rPr>
        <w:t>power saving information outside DRX Active Time)</w:t>
      </w:r>
    </w:p>
    <w:p w14:paraId="38DB1E9E"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w:t>
      </w:r>
      <w:proofErr w:type="spellStart"/>
      <w:r w:rsidRPr="006178D2">
        <w:rPr>
          <w:rFonts w:ascii="Times New Roman" w:eastAsiaTheme="minorEastAsia" w:hAnsi="Times New Roman"/>
          <w:szCs w:val="20"/>
          <w:highlight w:val="lightGray"/>
          <w:lang w:eastAsia="ko-KR"/>
        </w:rPr>
        <w:t>Spreadtrum</w:t>
      </w:r>
      <w:proofErr w:type="spellEnd"/>
      <w:r w:rsidRPr="006178D2">
        <w:rPr>
          <w:rFonts w:ascii="Times New Roman" w:eastAsiaTheme="minorEastAsia" w:hAnsi="Times New Roman"/>
          <w:szCs w:val="20"/>
          <w:highlight w:val="lightGray"/>
          <w:lang w:eastAsia="ko-KR"/>
        </w:rPr>
        <w:t xml:space="preserve">, CATT, MTK, </w:t>
      </w:r>
      <w:proofErr w:type="spellStart"/>
      <w:r w:rsidRPr="006178D2">
        <w:rPr>
          <w:rFonts w:ascii="Times New Roman" w:eastAsiaTheme="minorEastAsia" w:hAnsi="Times New Roman"/>
          <w:szCs w:val="20"/>
          <w:highlight w:val="lightGray"/>
          <w:lang w:eastAsia="ko-KR"/>
        </w:rPr>
        <w:t>Nokai</w:t>
      </w:r>
      <w:proofErr w:type="spellEnd"/>
      <w:r w:rsidRPr="006178D2">
        <w:rPr>
          <w:rFonts w:ascii="Times New Roman" w:eastAsiaTheme="minorEastAsia" w:hAnsi="Times New Roman"/>
          <w:szCs w:val="20"/>
          <w:highlight w:val="lightGray"/>
          <w:lang w:eastAsia="ko-KR"/>
        </w:rPr>
        <w:t>, ETRI, vivo, Apple, QC, DCM, Panasonic</w:t>
      </w:r>
    </w:p>
    <w:p w14:paraId="49325C87"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1D) DCI Format 2_7 (</w:t>
      </w:r>
      <w:r>
        <w:rPr>
          <w:szCs w:val="20"/>
        </w:rPr>
        <w:t>paging early indication and TRS availability indication)</w:t>
      </w:r>
    </w:p>
    <w:p w14:paraId="2C148BAC"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MTK, </w:t>
      </w:r>
      <w:proofErr w:type="spellStart"/>
      <w:r w:rsidRPr="006178D2">
        <w:rPr>
          <w:rFonts w:ascii="Times New Roman" w:eastAsiaTheme="minorEastAsia" w:hAnsi="Times New Roman"/>
          <w:szCs w:val="20"/>
          <w:highlight w:val="lightGray"/>
          <w:lang w:eastAsia="ko-KR"/>
        </w:rPr>
        <w:t>Spreadtrum</w:t>
      </w:r>
      <w:proofErr w:type="spellEnd"/>
      <w:r w:rsidRPr="006178D2">
        <w:rPr>
          <w:rFonts w:ascii="Times New Roman" w:eastAsiaTheme="minorEastAsia" w:hAnsi="Times New Roman"/>
          <w:szCs w:val="20"/>
          <w:highlight w:val="lightGray"/>
          <w:lang w:eastAsia="ko-KR"/>
        </w:rPr>
        <w:t>, Apple</w:t>
      </w:r>
    </w:p>
    <w:p w14:paraId="2B3F1D27"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Based on new DCI format 2_X</w:t>
      </w:r>
    </w:p>
    <w:p w14:paraId="2F4E2893" w14:textId="77777777" w:rsidR="006178D2" w:rsidRPr="006178D2" w:rsidRDefault="006178D2" w:rsidP="006178D2">
      <w:pPr>
        <w:pStyle w:val="BodyText"/>
        <w:numPr>
          <w:ilvl w:val="3"/>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HW, ETRI, </w:t>
      </w:r>
      <w:proofErr w:type="spellStart"/>
      <w:r w:rsidRPr="006178D2">
        <w:rPr>
          <w:rFonts w:ascii="Times New Roman" w:eastAsiaTheme="minorEastAsia" w:hAnsi="Times New Roman"/>
          <w:szCs w:val="20"/>
          <w:highlight w:val="lightGray"/>
          <w:lang w:eastAsia="ko-KR"/>
        </w:rPr>
        <w:t>Xioami</w:t>
      </w:r>
      <w:proofErr w:type="spellEnd"/>
      <w:r w:rsidRPr="006178D2">
        <w:rPr>
          <w:rFonts w:ascii="Times New Roman" w:eastAsiaTheme="minorEastAsia" w:hAnsi="Times New Roman"/>
          <w:szCs w:val="20"/>
          <w:highlight w:val="lightGray"/>
          <w:lang w:eastAsia="ko-KR"/>
        </w:rPr>
        <w:t xml:space="preserve">, China Telecom, Lenovo, DCM, LGE, E///, ZTE, Samsung, </w:t>
      </w:r>
      <w:proofErr w:type="spellStart"/>
      <w:r w:rsidRPr="006178D2">
        <w:rPr>
          <w:rFonts w:ascii="Times New Roman" w:eastAsiaTheme="minorEastAsia" w:hAnsi="Times New Roman"/>
          <w:szCs w:val="20"/>
          <w:highlight w:val="lightGray"/>
          <w:lang w:eastAsia="ko-KR"/>
        </w:rPr>
        <w:t>Futurewei</w:t>
      </w:r>
      <w:proofErr w:type="spellEnd"/>
      <w:r w:rsidRPr="006178D2">
        <w:rPr>
          <w:rFonts w:ascii="Times New Roman" w:eastAsiaTheme="minorEastAsia" w:hAnsi="Times New Roman"/>
          <w:szCs w:val="20"/>
          <w:highlight w:val="lightGray"/>
          <w:lang w:eastAsia="ko-KR"/>
        </w:rPr>
        <w:t>, IDC, Intel</w:t>
      </w:r>
    </w:p>
    <w:p w14:paraId="64776D36"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Field content format</w:t>
      </w:r>
    </w:p>
    <w:p w14:paraId="54A59A57" w14:textId="77777777" w:rsidR="006178D2" w:rsidRDefault="006178D2" w:rsidP="006178D2">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701EE0C2" w14:textId="77777777" w:rsidR="006178D2" w:rsidRPr="00AC5165" w:rsidRDefault="006178D2" w:rsidP="006178D2">
      <w:pPr>
        <w:pStyle w:val="BodyText"/>
        <w:numPr>
          <w:ilvl w:val="4"/>
          <w:numId w:val="11"/>
        </w:numPr>
        <w:spacing w:after="0"/>
        <w:rPr>
          <w:rFonts w:ascii="Times New Roman" w:eastAsiaTheme="minorEastAsia" w:hAnsi="Times New Roman"/>
          <w:szCs w:val="20"/>
          <w:lang w:eastAsia="ko-KR"/>
        </w:rPr>
      </w:pPr>
      <w:r w:rsidRPr="00AC5165">
        <w:rPr>
          <w:rFonts w:ascii="Times New Roman" w:eastAsiaTheme="minorEastAsia" w:hAnsi="Times New Roman"/>
          <w:szCs w:val="20"/>
          <w:lang w:eastAsia="ko-KR"/>
        </w:rPr>
        <w:t>For each block should at least support the following:</w:t>
      </w:r>
    </w:p>
    <w:p w14:paraId="6BA1548E" w14:textId="77777777" w:rsidR="006178D2" w:rsidRDefault="006178D2" w:rsidP="006178D2">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DTX configuration activation/deactivation</w:t>
      </w:r>
    </w:p>
    <w:p w14:paraId="2735C2F3" w14:textId="77777777" w:rsidR="006178D2" w:rsidRDefault="006178D2" w:rsidP="006178D2">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DRX configuration activation/deactivation</w:t>
      </w:r>
    </w:p>
    <w:p w14:paraId="5484A564" w14:textId="77777777" w:rsidR="006178D2" w:rsidRDefault="006178D2" w:rsidP="006178D2">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other field details, mapping of UE and each </w:t>
      </w:r>
      <w:proofErr w:type="gramStart"/>
      <w:r>
        <w:rPr>
          <w:rFonts w:ascii="Times New Roman" w:eastAsiaTheme="minorEastAsia" w:hAnsi="Times New Roman"/>
          <w:szCs w:val="20"/>
          <w:lang w:eastAsia="ko-KR"/>
        </w:rPr>
        <w:t>blocks</w:t>
      </w:r>
      <w:proofErr w:type="gramEnd"/>
    </w:p>
    <w:p w14:paraId="7FC9C13F"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size indicated by higher layers</w:t>
      </w:r>
    </w:p>
    <w:p w14:paraId="7A077882"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RNTI</w:t>
      </w:r>
    </w:p>
    <w:p w14:paraId="0BA6FF5A" w14:textId="77777777" w:rsidR="006178D2" w:rsidRPr="0076759F" w:rsidRDefault="006178D2" w:rsidP="006178D2">
      <w:pPr>
        <w:pStyle w:val="BodyText"/>
        <w:numPr>
          <w:ilvl w:val="1"/>
          <w:numId w:val="11"/>
        </w:numPr>
        <w:spacing w:after="0"/>
        <w:rPr>
          <w:rFonts w:ascii="Times New Roman" w:eastAsiaTheme="minorEastAsia" w:hAnsi="Times New Roman"/>
          <w:szCs w:val="20"/>
          <w:lang w:eastAsia="ko-KR"/>
        </w:rPr>
      </w:pPr>
      <w:r w:rsidRPr="0076759F">
        <w:rPr>
          <w:szCs w:val="20"/>
        </w:rPr>
        <w:t>FFS: application delay, timers for activation/deactivation</w:t>
      </w:r>
    </w:p>
    <w:p w14:paraId="209ED75F"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handling of multiple cells including when UE supports different number of cells</w:t>
      </w:r>
    </w:p>
    <w:p w14:paraId="08B9096B"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details on PDCCH monitoring aspects, including but not limited to:</w:t>
      </w:r>
    </w:p>
    <w:p w14:paraId="3DAB004C"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Search Space</w:t>
      </w:r>
    </w:p>
    <w:p w14:paraId="643746D0"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 occasion</w:t>
      </w:r>
    </w:p>
    <w:p w14:paraId="37A48649"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slots to monitor (during cell DTX/DRX non-active periods, and active periods)</w:t>
      </w:r>
    </w:p>
    <w:p w14:paraId="3DC06780"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BD/CE aspects</w:t>
      </w:r>
    </w:p>
    <w:p w14:paraId="194F7032"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UE behavior upon reception of the group common PDCCH (during cell DTX/DRX non-active periods, and active periods), including fallback behavior (if any)</w:t>
      </w:r>
    </w:p>
    <w:p w14:paraId="7CE1531D" w14:textId="77777777" w:rsidR="00F92240" w:rsidRDefault="00F92240" w:rsidP="00532F44">
      <w:pPr>
        <w:pStyle w:val="BodyText"/>
        <w:spacing w:after="0"/>
        <w:rPr>
          <w:rFonts w:ascii="Times New Roman" w:eastAsiaTheme="minorEastAsia" w:hAnsi="Times New Roman"/>
          <w:szCs w:val="20"/>
          <w:lang w:eastAsia="ko-KR"/>
        </w:rPr>
      </w:pPr>
    </w:p>
    <w:p w14:paraId="1FC05B67" w14:textId="50CB1E43" w:rsidR="00E76E67" w:rsidRDefault="00E76E67" w:rsidP="00D03666">
      <w:pPr>
        <w:pStyle w:val="BodyText"/>
        <w:spacing w:after="0"/>
        <w:rPr>
          <w:rFonts w:ascii="Times New Roman" w:hAnsi="Times New Roman"/>
          <w:szCs w:val="20"/>
          <w:lang w:eastAsia="zh-CN"/>
        </w:rPr>
      </w:pPr>
    </w:p>
    <w:p w14:paraId="0034105D" w14:textId="77777777" w:rsidR="003A3927" w:rsidRPr="00FF26B9" w:rsidRDefault="003A3927" w:rsidP="003A3927">
      <w:pPr>
        <w:pStyle w:val="Heading3"/>
        <w:rPr>
          <w:rFonts w:eastAsia="SimSun"/>
          <w:lang w:eastAsia="zh-CN"/>
        </w:rPr>
      </w:pPr>
      <w:r>
        <w:rPr>
          <w:rFonts w:eastAsia="SimSun"/>
          <w:lang w:eastAsia="zh-CN"/>
        </w:rPr>
        <w:t>== Summary of Wednesday Session ==</w:t>
      </w:r>
    </w:p>
    <w:p w14:paraId="6A58611D" w14:textId="7D056359" w:rsidR="003A3927" w:rsidRDefault="003A3927" w:rsidP="003A3927">
      <w:pPr>
        <w:rPr>
          <w:lang w:eastAsia="x-none"/>
        </w:rPr>
      </w:pPr>
      <w:r>
        <w:rPr>
          <w:lang w:eastAsia="x-none"/>
        </w:rPr>
        <w:t>The following was agreed during Wednesday session.</w:t>
      </w:r>
    </w:p>
    <w:p w14:paraId="5B927F7B" w14:textId="77777777" w:rsidR="003A3927" w:rsidRPr="00B54247" w:rsidRDefault="003A3927" w:rsidP="003A3927">
      <w:pPr>
        <w:rPr>
          <w:b/>
          <w:bCs/>
          <w:highlight w:val="green"/>
          <w:lang w:eastAsia="x-none"/>
        </w:rPr>
      </w:pPr>
      <w:r w:rsidRPr="00B54247">
        <w:rPr>
          <w:b/>
          <w:bCs/>
          <w:highlight w:val="green"/>
          <w:lang w:eastAsia="x-none"/>
        </w:rPr>
        <w:t>Agreement</w:t>
      </w:r>
    </w:p>
    <w:p w14:paraId="1E318BBF" w14:textId="77777777" w:rsidR="003A3927" w:rsidRPr="00953E29" w:rsidRDefault="003A3927" w:rsidP="003A3927">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w:t>
      </w:r>
      <w:proofErr w:type="spellStart"/>
      <w:r w:rsidRPr="00766C6C">
        <w:rPr>
          <w:rFonts w:ascii="Times New Roman" w:eastAsia="Malgun Gothic" w:hAnsi="Times New Roman"/>
          <w:szCs w:val="20"/>
          <w:lang w:eastAsia="ko-KR"/>
        </w:rPr>
        <w:t>downselect</w:t>
      </w:r>
      <w:proofErr w:type="spellEnd"/>
      <w:r w:rsidRPr="00766C6C">
        <w:rPr>
          <w:rFonts w:ascii="Times New Roman" w:eastAsia="Malgun Gothic" w:hAnsi="Times New Roman"/>
          <w:szCs w:val="20"/>
          <w:lang w:eastAsia="ko-KR"/>
        </w:rPr>
        <w:t xml:space="preserve"> just one among alternatives)</w:t>
      </w:r>
    </w:p>
    <w:p w14:paraId="6DCACDBD" w14:textId="77777777" w:rsidR="003A3927" w:rsidRPr="004F7AAD"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1843C413" w14:textId="77777777" w:rsidR="003A3927" w:rsidRPr="00DA4B86" w:rsidRDefault="003A3927" w:rsidP="003A3927">
      <w:pPr>
        <w:pStyle w:val="BodyText"/>
        <w:numPr>
          <w:ilvl w:val="2"/>
          <w:numId w:val="11"/>
        </w:numPr>
        <w:spacing w:after="0"/>
        <w:rPr>
          <w:rFonts w:ascii="Times New Roman" w:eastAsia="Malgun Gothic" w:hAnsi="Times New Roman"/>
          <w:szCs w:val="20"/>
          <w:lang w:eastAsia="ko-KR"/>
        </w:rPr>
      </w:pPr>
      <w:r w:rsidRPr="00DA4B86">
        <w:rPr>
          <w:rFonts w:ascii="Times New Roman" w:eastAsia="Malgun Gothic" w:hAnsi="Times New Roman"/>
          <w:szCs w:val="20"/>
          <w:lang w:eastAsia="ko-KR"/>
        </w:rPr>
        <w:t>FFS: Monitoring within DRX active time</w:t>
      </w:r>
    </w:p>
    <w:p w14:paraId="7AC5BC7B" w14:textId="77777777" w:rsidR="003A3927" w:rsidRPr="00DA4B86" w:rsidRDefault="003A3927" w:rsidP="003A3927">
      <w:pPr>
        <w:pStyle w:val="BodyText"/>
        <w:numPr>
          <w:ilvl w:val="2"/>
          <w:numId w:val="11"/>
        </w:numPr>
        <w:spacing w:after="0"/>
        <w:rPr>
          <w:rFonts w:ascii="Times New Roman" w:eastAsia="Malgun Gothic" w:hAnsi="Times New Roman"/>
          <w:szCs w:val="20"/>
          <w:lang w:eastAsia="ko-KR"/>
        </w:rPr>
      </w:pPr>
      <w:r w:rsidRPr="00DA4B86">
        <w:rPr>
          <w:rFonts w:ascii="Times New Roman" w:eastAsia="Malgun Gothic" w:hAnsi="Times New Roman"/>
          <w:szCs w:val="20"/>
          <w:lang w:eastAsia="ko-KR"/>
        </w:rPr>
        <w:t>FFS: Field content</w:t>
      </w:r>
    </w:p>
    <w:p w14:paraId="0EDCA1A3"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2_X</w:t>
      </w:r>
    </w:p>
    <w:p w14:paraId="4131B3DF"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2ACE3AB2" w14:textId="77777777" w:rsidR="003A3927" w:rsidRPr="00766C6C" w:rsidRDefault="003A3927" w:rsidP="003A3927">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44AE797C" w14:textId="77777777" w:rsidR="003A3927" w:rsidRPr="00766C6C" w:rsidRDefault="003A3927" w:rsidP="003A3927">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74775413" w14:textId="77777777" w:rsidR="003A3927" w:rsidRPr="00766C6C" w:rsidRDefault="003A3927" w:rsidP="003A3927">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20E1486D" w14:textId="77777777" w:rsidR="003A3927" w:rsidRPr="00766C6C" w:rsidRDefault="003A3927" w:rsidP="003A3927">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DA44A3F" w14:textId="77777777" w:rsidR="003A3927" w:rsidRPr="00766C6C" w:rsidRDefault="003A3927" w:rsidP="003A3927">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22C14C1F"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DCI size indicated by higher layers</w:t>
      </w:r>
    </w:p>
    <w:p w14:paraId="6C921734"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3B910CD8"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46A68420"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7D27884D"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0A4F984"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04052D6D"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55AC546F"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4F301C1C" w14:textId="77777777" w:rsidR="003A3927" w:rsidRPr="00766C6C" w:rsidRDefault="003A3927" w:rsidP="003A3927">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03B34CB2" w14:textId="77777777" w:rsidR="003A3927" w:rsidRPr="00766C6C" w:rsidRDefault="003A3927" w:rsidP="003A3927">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1091F912" w14:textId="77777777" w:rsidR="003A3927" w:rsidRDefault="003A3927" w:rsidP="003A3927">
      <w:pPr>
        <w:pStyle w:val="BodyText"/>
        <w:spacing w:after="0"/>
        <w:rPr>
          <w:rFonts w:ascii="Times New Roman" w:eastAsiaTheme="minorEastAsia" w:hAnsi="Times New Roman"/>
          <w:szCs w:val="20"/>
          <w:lang w:eastAsia="ko-KR"/>
        </w:rPr>
      </w:pPr>
    </w:p>
    <w:p w14:paraId="4B0CE80D" w14:textId="77777777" w:rsidR="003A3927" w:rsidRDefault="003A3927" w:rsidP="003A3927">
      <w:pPr>
        <w:pStyle w:val="BodyText"/>
        <w:spacing w:after="0"/>
        <w:rPr>
          <w:rFonts w:ascii="Times New Roman" w:eastAsiaTheme="minorEastAsia" w:hAnsi="Times New Roman"/>
          <w:szCs w:val="20"/>
          <w:lang w:eastAsia="ko-KR"/>
        </w:rPr>
      </w:pPr>
    </w:p>
    <w:p w14:paraId="3F9CEF0A" w14:textId="53C55E7B" w:rsidR="00BE2498" w:rsidRPr="00FF26B9" w:rsidRDefault="00BE2498" w:rsidP="00BE2498">
      <w:pPr>
        <w:pStyle w:val="Heading3"/>
        <w:rPr>
          <w:rFonts w:eastAsia="SimSun"/>
          <w:lang w:eastAsia="zh-CN"/>
        </w:rPr>
      </w:pPr>
      <w:r w:rsidRPr="00FF26B9">
        <w:rPr>
          <w:rFonts w:eastAsia="SimSun"/>
          <w:lang w:eastAsia="zh-CN"/>
        </w:rPr>
        <w:lastRenderedPageBreak/>
        <w:t>[</w:t>
      </w:r>
      <w:r>
        <w:rPr>
          <w:rFonts w:eastAsia="SimSun"/>
          <w:lang w:eastAsia="zh-CN"/>
        </w:rPr>
        <w:t>3rd</w:t>
      </w:r>
      <w:r w:rsidRPr="00FF26B9">
        <w:rPr>
          <w:rFonts w:eastAsia="SimSun"/>
          <w:lang w:eastAsia="zh-CN"/>
        </w:rPr>
        <w:t xml:space="preserve"> Round Discussion]</w:t>
      </w:r>
    </w:p>
    <w:p w14:paraId="600E1218" w14:textId="2444E18D" w:rsidR="003A3927" w:rsidRDefault="00C939AD" w:rsidP="00D03666">
      <w:pPr>
        <w:pStyle w:val="BodyText"/>
        <w:spacing w:after="0"/>
        <w:rPr>
          <w:rFonts w:ascii="Times New Roman" w:hAnsi="Times New Roman"/>
          <w:szCs w:val="20"/>
          <w:lang w:eastAsia="zh-CN"/>
        </w:rPr>
      </w:pPr>
      <w:r>
        <w:rPr>
          <w:rFonts w:ascii="Times New Roman" w:hAnsi="Times New Roman"/>
          <w:szCs w:val="20"/>
          <w:lang w:eastAsia="zh-CN"/>
        </w:rPr>
        <w:t>Chairman suggested to discuss further to narrow down the DCI format for the group common signaling this week.</w:t>
      </w:r>
    </w:p>
    <w:p w14:paraId="7A4D6124" w14:textId="05948A89" w:rsidR="00642D1C" w:rsidRDefault="00642D1C" w:rsidP="00D03666">
      <w:pPr>
        <w:pStyle w:val="BodyText"/>
        <w:spacing w:after="0"/>
        <w:rPr>
          <w:rFonts w:ascii="Times New Roman" w:hAnsi="Times New Roman"/>
          <w:szCs w:val="20"/>
          <w:lang w:eastAsia="zh-CN"/>
        </w:rPr>
      </w:pPr>
    </w:p>
    <w:p w14:paraId="2E934A5D" w14:textId="77777777" w:rsidR="00642D1C" w:rsidRDefault="00642D1C" w:rsidP="00D03666">
      <w:pPr>
        <w:pStyle w:val="BodyText"/>
        <w:spacing w:after="0"/>
        <w:rPr>
          <w:rFonts w:ascii="Times New Roman" w:hAnsi="Times New Roman"/>
          <w:szCs w:val="20"/>
          <w:lang w:eastAsia="zh-CN"/>
        </w:rPr>
      </w:pPr>
    </w:p>
    <w:p w14:paraId="3FEAF5B1" w14:textId="3230BEA5" w:rsidR="00BE2498" w:rsidRPr="000B75F5" w:rsidRDefault="00C939AD" w:rsidP="000B75F5">
      <w:pPr>
        <w:pStyle w:val="Heading5"/>
        <w:rPr>
          <w:lang w:eastAsia="zh-CN"/>
        </w:rPr>
      </w:pPr>
      <w:proofErr w:type="spellStart"/>
      <w:r w:rsidRPr="000B75F5">
        <w:rPr>
          <w:lang w:eastAsia="zh-CN"/>
        </w:rPr>
        <w:t>Downselect</w:t>
      </w:r>
      <w:proofErr w:type="spellEnd"/>
      <w:r w:rsidRPr="000B75F5">
        <w:rPr>
          <w:lang w:eastAsia="zh-CN"/>
        </w:rPr>
        <w:t>:</w:t>
      </w:r>
    </w:p>
    <w:p w14:paraId="7F975872" w14:textId="77777777" w:rsidR="00C939AD" w:rsidRPr="00D84C58" w:rsidRDefault="00C939AD" w:rsidP="00C939AD">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1) DCI Format 2_6 (</w:t>
      </w:r>
      <w:r w:rsidRPr="00D84C58">
        <w:rPr>
          <w:szCs w:val="20"/>
        </w:rPr>
        <w:t>power saving information outside DRX Active Time)</w:t>
      </w:r>
    </w:p>
    <w:p w14:paraId="063FE7D2" w14:textId="603591B8" w:rsidR="00C939AD" w:rsidRPr="00D84C58" w:rsidRDefault="00C939AD" w:rsidP="00C939AD">
      <w:pPr>
        <w:pStyle w:val="BodyText"/>
        <w:numPr>
          <w:ilvl w:val="1"/>
          <w:numId w:val="11"/>
        </w:numPr>
        <w:spacing w:after="0"/>
        <w:rPr>
          <w:rFonts w:ascii="Times New Roman" w:eastAsiaTheme="minorEastAsia" w:hAnsi="Times New Roman"/>
          <w:szCs w:val="20"/>
          <w:lang w:eastAsia="ko-KR"/>
        </w:rPr>
      </w:pPr>
      <w:proofErr w:type="spellStart"/>
      <w:r w:rsidRPr="00D84C58">
        <w:rPr>
          <w:rFonts w:ascii="Times New Roman" w:eastAsiaTheme="minorEastAsia" w:hAnsi="Times New Roman"/>
          <w:szCs w:val="20"/>
          <w:lang w:eastAsia="ko-KR"/>
        </w:rPr>
        <w:t>Spreadtrum</w:t>
      </w:r>
      <w:proofErr w:type="spellEnd"/>
      <w:r w:rsidRPr="00D84C58">
        <w:rPr>
          <w:rFonts w:ascii="Times New Roman" w:eastAsiaTheme="minorEastAsia" w:hAnsi="Times New Roman"/>
          <w:szCs w:val="20"/>
          <w:lang w:eastAsia="ko-KR"/>
        </w:rPr>
        <w:t>, CATT, MTK, Nok</w:t>
      </w:r>
      <w:r w:rsidR="00FD7CB8">
        <w:rPr>
          <w:rFonts w:ascii="Times New Roman" w:eastAsiaTheme="minorEastAsia" w:hAnsi="Times New Roman"/>
          <w:szCs w:val="20"/>
          <w:lang w:eastAsia="ko-KR"/>
        </w:rPr>
        <w:t>i</w:t>
      </w:r>
      <w:r w:rsidRPr="00D84C58">
        <w:rPr>
          <w:rFonts w:ascii="Times New Roman" w:eastAsiaTheme="minorEastAsia" w:hAnsi="Times New Roman"/>
          <w:szCs w:val="20"/>
          <w:lang w:eastAsia="ko-KR"/>
        </w:rPr>
        <w:t>a, ETRI, vivo, Apple, QC, DCM, Panasonic</w:t>
      </w:r>
    </w:p>
    <w:p w14:paraId="706B1CE3" w14:textId="189EA022" w:rsidR="00FC4EC2" w:rsidRPr="00D84C58" w:rsidRDefault="00FC4EC2" w:rsidP="00C939AD">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Motivation</w:t>
      </w:r>
      <w:r w:rsidR="00427F7E">
        <w:rPr>
          <w:rFonts w:ascii="Times New Roman" w:eastAsiaTheme="minorEastAsia" w:hAnsi="Times New Roman"/>
          <w:szCs w:val="20"/>
          <w:lang w:eastAsia="ko-KR"/>
        </w:rPr>
        <w:t xml:space="preserve"> </w:t>
      </w:r>
      <w:bookmarkStart w:id="8" w:name="_Hlk135909482"/>
      <w:r w:rsidR="00427F7E">
        <w:rPr>
          <w:rFonts w:ascii="Times New Roman" w:eastAsiaTheme="minorEastAsia" w:hAnsi="Times New Roman"/>
          <w:szCs w:val="20"/>
          <w:lang w:eastAsia="ko-KR"/>
        </w:rPr>
        <w:t xml:space="preserve">(notes </w:t>
      </w:r>
      <w:r w:rsidR="00517687">
        <w:rPr>
          <w:rFonts w:ascii="Times New Roman" w:eastAsiaTheme="minorEastAsia" w:hAnsi="Times New Roman"/>
          <w:szCs w:val="20"/>
          <w:lang w:eastAsia="ko-KR"/>
        </w:rPr>
        <w:t xml:space="preserve">by the moderator, </w:t>
      </w:r>
      <w:r w:rsidR="006F1E4A">
        <w:rPr>
          <w:rFonts w:ascii="Times New Roman" w:eastAsiaTheme="minorEastAsia" w:hAnsi="Times New Roman"/>
          <w:szCs w:val="20"/>
          <w:lang w:eastAsia="ko-KR"/>
        </w:rPr>
        <w:t>does not represent observation with consensus)</w:t>
      </w:r>
      <w:r w:rsidRPr="00D84C58">
        <w:rPr>
          <w:rFonts w:ascii="Times New Roman" w:eastAsiaTheme="minorEastAsia" w:hAnsi="Times New Roman"/>
          <w:szCs w:val="20"/>
          <w:lang w:eastAsia="ko-KR"/>
        </w:rPr>
        <w:t>:</w:t>
      </w:r>
      <w:bookmarkEnd w:id="8"/>
    </w:p>
    <w:p w14:paraId="1E1A92A4" w14:textId="34414B86" w:rsidR="00FC4EC2"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Existing signaling framework is available, just adding new field</w:t>
      </w:r>
    </w:p>
    <w:p w14:paraId="47FB2AF9" w14:textId="48C96DE1" w:rsidR="005D7237"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 xml:space="preserve">Miss-detection </w:t>
      </w:r>
      <w:r w:rsidR="00093580" w:rsidRPr="00D84C58">
        <w:rPr>
          <w:rFonts w:ascii="Times New Roman" w:eastAsiaTheme="minorEastAsia" w:hAnsi="Times New Roman"/>
          <w:szCs w:val="20"/>
          <w:lang w:eastAsia="ko-KR"/>
        </w:rPr>
        <w:t xml:space="preserve">handling </w:t>
      </w:r>
      <w:r w:rsidRPr="00D84C58">
        <w:rPr>
          <w:rFonts w:ascii="Times New Roman" w:eastAsiaTheme="minorEastAsia" w:hAnsi="Times New Roman"/>
          <w:szCs w:val="20"/>
          <w:lang w:eastAsia="ko-KR"/>
        </w:rPr>
        <w:t>behavior is already available(?)</w:t>
      </w:r>
    </w:p>
    <w:p w14:paraId="3693EDA6" w14:textId="250EAC48" w:rsidR="005D7237"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UE processing time, RNTI, and other aspects are already defined</w:t>
      </w:r>
    </w:p>
    <w:p w14:paraId="3EF418F4" w14:textId="1569C88F" w:rsidR="005D7237" w:rsidRPr="00D84C58" w:rsidRDefault="005D7237"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Possibility alignment of C-DRX operation and Cell DTX/DRX by using the same signaling</w:t>
      </w:r>
    </w:p>
    <w:p w14:paraId="163FD87D" w14:textId="3A0BB515" w:rsidR="00E940C0" w:rsidRPr="00D84C58" w:rsidRDefault="00E940C0" w:rsidP="00E940C0">
      <w:pPr>
        <w:pStyle w:val="BodyText"/>
        <w:numPr>
          <w:ilvl w:val="3"/>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DCI overhead when DRX configuration needs to be provided is lower as both cell DTX and DRX can be coupled</w:t>
      </w:r>
    </w:p>
    <w:p w14:paraId="15B4449A" w14:textId="11E12862" w:rsidR="00093580" w:rsidRDefault="00093580" w:rsidP="00FC4EC2">
      <w:pPr>
        <w:pStyle w:val="BodyText"/>
        <w:numPr>
          <w:ilvl w:val="2"/>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DCI size, BD/CE budgeting is already available</w:t>
      </w:r>
    </w:p>
    <w:p w14:paraId="05D6E4B6" w14:textId="416BE560" w:rsidR="00FD7CB8" w:rsidRPr="00FD7CB8" w:rsidRDefault="00FD7CB8" w:rsidP="00FC4EC2">
      <w:pPr>
        <w:pStyle w:val="BodyText"/>
        <w:numPr>
          <w:ilvl w:val="2"/>
          <w:numId w:val="11"/>
        </w:numPr>
        <w:spacing w:after="0"/>
        <w:rPr>
          <w:rFonts w:ascii="Times New Roman" w:eastAsiaTheme="minorEastAsia" w:hAnsi="Times New Roman"/>
          <w:szCs w:val="20"/>
          <w:highlight w:val="yellow"/>
          <w:lang w:eastAsia="ko-KR"/>
        </w:rPr>
      </w:pPr>
      <w:r w:rsidRPr="00FD7CB8">
        <w:rPr>
          <w:rFonts w:ascii="Times New Roman" w:eastAsiaTheme="minorEastAsia" w:hAnsi="Times New Roman"/>
          <w:szCs w:val="20"/>
          <w:highlight w:val="yellow"/>
          <w:lang w:eastAsia="ko-KR"/>
        </w:rPr>
        <w:t>Benefit from optimize operation when C-DRX + Cell DTX/DRX is operational together</w:t>
      </w:r>
    </w:p>
    <w:p w14:paraId="62799695" w14:textId="122E28E0" w:rsidR="00C939AD" w:rsidRPr="00D84C58" w:rsidRDefault="00C939AD" w:rsidP="00C939AD">
      <w:pPr>
        <w:pStyle w:val="BodyText"/>
        <w:numPr>
          <w:ilvl w:val="1"/>
          <w:numId w:val="11"/>
        </w:numPr>
        <w:spacing w:after="0"/>
        <w:rPr>
          <w:rFonts w:ascii="Times New Roman" w:eastAsiaTheme="minorEastAsia" w:hAnsi="Times New Roman"/>
          <w:szCs w:val="20"/>
          <w:lang w:eastAsia="ko-KR"/>
        </w:rPr>
      </w:pPr>
      <w:r w:rsidRPr="00D84C58">
        <w:rPr>
          <w:rFonts w:ascii="Times New Roman" w:eastAsiaTheme="minorEastAsia" w:hAnsi="Times New Roman"/>
          <w:szCs w:val="20"/>
          <w:lang w:eastAsia="ko-KR"/>
        </w:rPr>
        <w:t>Concerns:</w:t>
      </w:r>
      <w:r w:rsidR="006F1E4A">
        <w:rPr>
          <w:rFonts w:ascii="Times New Roman" w:eastAsiaTheme="minorEastAsia" w:hAnsi="Times New Roman"/>
          <w:szCs w:val="20"/>
          <w:lang w:eastAsia="ko-KR"/>
        </w:rPr>
        <w:t xml:space="preserve"> (notes by the moderator, does not represent observation with consensus)</w:t>
      </w:r>
      <w:r w:rsidR="006F1E4A" w:rsidRPr="00D84C58">
        <w:rPr>
          <w:rFonts w:ascii="Times New Roman" w:eastAsiaTheme="minorEastAsia" w:hAnsi="Times New Roman"/>
          <w:szCs w:val="20"/>
          <w:lang w:eastAsia="ko-KR"/>
        </w:rPr>
        <w:t>:</w:t>
      </w:r>
    </w:p>
    <w:p w14:paraId="102229B8" w14:textId="51DB3C27" w:rsidR="00E940C0" w:rsidRPr="00D84C58" w:rsidRDefault="00E940C0" w:rsidP="00E940C0">
      <w:pPr>
        <w:pStyle w:val="ListParagraph"/>
        <w:numPr>
          <w:ilvl w:val="2"/>
          <w:numId w:val="11"/>
        </w:numPr>
        <w:rPr>
          <w:rFonts w:eastAsia="Malgun Gothic"/>
          <w:sz w:val="20"/>
          <w:szCs w:val="20"/>
        </w:rPr>
      </w:pPr>
      <w:r w:rsidRPr="00D84C58">
        <w:rPr>
          <w:rFonts w:eastAsia="Malgun Gothic"/>
          <w:sz w:val="20"/>
          <w:szCs w:val="20"/>
        </w:rPr>
        <w:t xml:space="preserve">DRX configuration frequency may not be the same as cell DTX/DRX </w:t>
      </w:r>
      <w:r w:rsidR="00132C1D" w:rsidRPr="00D84C58">
        <w:rPr>
          <w:rFonts w:eastAsia="Malgun Gothic"/>
          <w:sz w:val="20"/>
          <w:szCs w:val="20"/>
        </w:rPr>
        <w:t>operation frequency, in such cases there is more overhead</w:t>
      </w:r>
    </w:p>
    <w:p w14:paraId="629F7F94" w14:textId="42C88C46" w:rsidR="00132C1D" w:rsidRPr="00D84C58" w:rsidRDefault="00132C1D" w:rsidP="00E940C0">
      <w:pPr>
        <w:pStyle w:val="ListParagraph"/>
        <w:numPr>
          <w:ilvl w:val="2"/>
          <w:numId w:val="11"/>
        </w:numPr>
        <w:rPr>
          <w:rFonts w:eastAsia="Malgun Gothic"/>
          <w:sz w:val="20"/>
          <w:szCs w:val="20"/>
        </w:rPr>
      </w:pPr>
      <w:r w:rsidRPr="00D84C58">
        <w:rPr>
          <w:rFonts w:eastAsia="Malgun Gothic"/>
          <w:sz w:val="20"/>
          <w:szCs w:val="20"/>
        </w:rPr>
        <w:t>Different UEs can have different C-DRX cycles</w:t>
      </w:r>
      <w:r w:rsidR="004B3FB1" w:rsidRPr="00D84C58">
        <w:rPr>
          <w:rFonts w:eastAsia="Malgun Gothic"/>
          <w:sz w:val="20"/>
          <w:szCs w:val="20"/>
        </w:rPr>
        <w:t>.</w:t>
      </w:r>
      <w:r w:rsidRPr="00D84C58">
        <w:rPr>
          <w:rFonts w:eastAsia="Malgun Gothic"/>
          <w:sz w:val="20"/>
          <w:szCs w:val="20"/>
        </w:rPr>
        <w:t xml:space="preserve"> </w:t>
      </w:r>
      <w:r w:rsidR="004B3FB1" w:rsidRPr="00D84C58">
        <w:rPr>
          <w:rFonts w:eastAsia="Malgun Gothic"/>
          <w:sz w:val="20"/>
          <w:szCs w:val="20"/>
        </w:rPr>
        <w:t>H</w:t>
      </w:r>
      <w:r w:rsidRPr="00D84C58">
        <w:rPr>
          <w:rFonts w:eastAsia="Malgun Gothic"/>
          <w:sz w:val="20"/>
          <w:szCs w:val="20"/>
        </w:rPr>
        <w:t xml:space="preserve">andling of different periodicities for a group-common configuration for cell DTX/DRX </w:t>
      </w:r>
      <w:r w:rsidR="004B3FB1" w:rsidRPr="00D84C58">
        <w:rPr>
          <w:rFonts w:eastAsia="Malgun Gothic"/>
          <w:sz w:val="20"/>
          <w:szCs w:val="20"/>
        </w:rPr>
        <w:t>can</w:t>
      </w:r>
      <w:r w:rsidRPr="00D84C58">
        <w:rPr>
          <w:rFonts w:eastAsia="Malgun Gothic"/>
          <w:sz w:val="20"/>
          <w:szCs w:val="20"/>
        </w:rPr>
        <w:t xml:space="preserve"> be difficult</w:t>
      </w:r>
    </w:p>
    <w:p w14:paraId="6C839727" w14:textId="51FF7FEB" w:rsidR="00132C1D" w:rsidRPr="00D84C58" w:rsidRDefault="00132C1D" w:rsidP="00E940C0">
      <w:pPr>
        <w:pStyle w:val="ListParagraph"/>
        <w:numPr>
          <w:ilvl w:val="2"/>
          <w:numId w:val="11"/>
        </w:numPr>
        <w:rPr>
          <w:rFonts w:eastAsia="Malgun Gothic"/>
          <w:sz w:val="20"/>
          <w:szCs w:val="20"/>
        </w:rPr>
      </w:pPr>
      <w:r w:rsidRPr="00D84C58">
        <w:rPr>
          <w:rFonts w:eastAsia="Malgun Gothic"/>
          <w:sz w:val="20"/>
          <w:szCs w:val="20"/>
        </w:rPr>
        <w:t>If DRX is not supported, unclear how would cell DTX/DRX would be function.</w:t>
      </w:r>
    </w:p>
    <w:p w14:paraId="3723A1E8" w14:textId="7B089213" w:rsidR="00FA7430" w:rsidRPr="00D84C58" w:rsidRDefault="00FA7430" w:rsidP="00E940C0">
      <w:pPr>
        <w:pStyle w:val="ListParagraph"/>
        <w:numPr>
          <w:ilvl w:val="2"/>
          <w:numId w:val="11"/>
        </w:numPr>
        <w:rPr>
          <w:rFonts w:eastAsia="Malgun Gothic"/>
          <w:sz w:val="20"/>
          <w:szCs w:val="20"/>
        </w:rPr>
      </w:pPr>
      <w:r w:rsidRPr="00D84C58">
        <w:rPr>
          <w:rFonts w:eastAsia="Malgun Gothic"/>
          <w:sz w:val="20"/>
          <w:szCs w:val="20"/>
        </w:rPr>
        <w:t>Mixture of RNTI intended for different purposes</w:t>
      </w:r>
    </w:p>
    <w:p w14:paraId="55A85E8F" w14:textId="672575D7" w:rsidR="00E940C0" w:rsidRPr="00D84C58" w:rsidRDefault="00E940C0" w:rsidP="00E940C0">
      <w:pPr>
        <w:pStyle w:val="ListParagraph"/>
        <w:numPr>
          <w:ilvl w:val="2"/>
          <w:numId w:val="11"/>
        </w:numPr>
        <w:rPr>
          <w:rFonts w:eastAsia="Malgun Gothic"/>
          <w:sz w:val="20"/>
          <w:szCs w:val="20"/>
        </w:rPr>
      </w:pPr>
      <w:r w:rsidRPr="00D84C58">
        <w:rPr>
          <w:rFonts w:eastAsia="Malgun Gothic"/>
          <w:sz w:val="20"/>
          <w:szCs w:val="20"/>
        </w:rPr>
        <w:t>The NES feature requires both activation &amp; deactivation functionality</w:t>
      </w:r>
    </w:p>
    <w:p w14:paraId="2326AC46" w14:textId="5BC4EDE1" w:rsidR="006B714A" w:rsidRPr="00FD7CB8" w:rsidRDefault="006B714A" w:rsidP="00E940C0">
      <w:pPr>
        <w:pStyle w:val="ListParagraph"/>
        <w:numPr>
          <w:ilvl w:val="2"/>
          <w:numId w:val="11"/>
        </w:numPr>
        <w:rPr>
          <w:rFonts w:eastAsia="Malgun Gothic"/>
          <w:sz w:val="20"/>
          <w:szCs w:val="20"/>
          <w:highlight w:val="yellow"/>
        </w:rPr>
      </w:pPr>
      <w:r w:rsidRPr="00FD7CB8">
        <w:rPr>
          <w:rFonts w:eastAsia="Malgun Gothic"/>
          <w:sz w:val="20"/>
          <w:szCs w:val="20"/>
          <w:highlight w:val="yellow"/>
        </w:rPr>
        <w:t>Only able to monitor cell DTX/DRX outside the DRX active time</w:t>
      </w:r>
    </w:p>
    <w:p w14:paraId="41D7F6A0" w14:textId="11835B5F" w:rsidR="00C939AD" w:rsidRDefault="00C939AD" w:rsidP="00D03666">
      <w:pPr>
        <w:pStyle w:val="BodyText"/>
        <w:spacing w:after="0"/>
        <w:rPr>
          <w:rFonts w:ascii="Times New Roman" w:hAnsi="Times New Roman"/>
          <w:szCs w:val="20"/>
          <w:lang w:eastAsia="zh-CN"/>
        </w:rPr>
      </w:pPr>
    </w:p>
    <w:p w14:paraId="7755152A" w14:textId="53F5E30B" w:rsidR="00427F7E" w:rsidRDefault="006F1E4A" w:rsidP="00427F7E">
      <w:pPr>
        <w:pStyle w:val="BodyText"/>
        <w:numPr>
          <w:ilvl w:val="0"/>
          <w:numId w:val="51"/>
        </w:numPr>
        <w:spacing w:after="0"/>
        <w:rPr>
          <w:rFonts w:ascii="Times New Roman" w:hAnsi="Times New Roman"/>
          <w:szCs w:val="20"/>
          <w:lang w:eastAsia="zh-CN"/>
        </w:rPr>
      </w:pPr>
      <w:r>
        <w:rPr>
          <w:rFonts w:ascii="Times New Roman" w:hAnsi="Times New Roman"/>
          <w:szCs w:val="20"/>
          <w:lang w:eastAsia="zh-CN"/>
        </w:rPr>
        <w:t>Main q</w:t>
      </w:r>
      <w:r w:rsidR="00427F7E">
        <w:rPr>
          <w:rFonts w:ascii="Times New Roman" w:hAnsi="Times New Roman"/>
          <w:szCs w:val="20"/>
          <w:lang w:eastAsia="zh-CN"/>
        </w:rPr>
        <w:t>uestion</w:t>
      </w:r>
      <w:r>
        <w:rPr>
          <w:rFonts w:ascii="Times New Roman" w:hAnsi="Times New Roman"/>
          <w:szCs w:val="20"/>
          <w:lang w:eastAsia="zh-CN"/>
        </w:rPr>
        <w:t xml:space="preserve"> for the proponents</w:t>
      </w:r>
      <w:r w:rsidR="00427F7E">
        <w:rPr>
          <w:rFonts w:ascii="Times New Roman" w:hAnsi="Times New Roman"/>
          <w:szCs w:val="20"/>
          <w:lang w:eastAsia="zh-CN"/>
        </w:rPr>
        <w:t>:</w:t>
      </w:r>
    </w:p>
    <w:p w14:paraId="22263106" w14:textId="4E3DEAE7" w:rsidR="00427F7E" w:rsidRDefault="00427F7E" w:rsidP="00427F7E">
      <w:pPr>
        <w:pStyle w:val="BodyText"/>
        <w:numPr>
          <w:ilvl w:val="1"/>
          <w:numId w:val="51"/>
        </w:numPr>
        <w:spacing w:after="0"/>
        <w:rPr>
          <w:rFonts w:ascii="Times New Roman" w:hAnsi="Times New Roman"/>
          <w:szCs w:val="20"/>
          <w:lang w:eastAsia="zh-CN"/>
        </w:rPr>
      </w:pPr>
      <w:r>
        <w:rPr>
          <w:rFonts w:ascii="Times New Roman" w:hAnsi="Times New Roman"/>
          <w:szCs w:val="20"/>
          <w:lang w:eastAsia="zh-CN"/>
        </w:rPr>
        <w:t>Is the NW required to operate Cell DTX/DRX with enabling C-DRX?</w:t>
      </w:r>
    </w:p>
    <w:p w14:paraId="6F5D4103" w14:textId="755026C8" w:rsidR="00427F7E" w:rsidRDefault="00427F7E" w:rsidP="00427F7E">
      <w:pPr>
        <w:pStyle w:val="BodyText"/>
        <w:numPr>
          <w:ilvl w:val="1"/>
          <w:numId w:val="51"/>
        </w:numPr>
        <w:spacing w:after="0"/>
        <w:rPr>
          <w:rFonts w:ascii="Times New Roman" w:hAnsi="Times New Roman"/>
          <w:szCs w:val="20"/>
          <w:lang w:eastAsia="zh-CN"/>
        </w:rPr>
      </w:pPr>
      <w:r>
        <w:rPr>
          <w:rFonts w:ascii="Times New Roman" w:hAnsi="Times New Roman"/>
          <w:szCs w:val="20"/>
          <w:lang w:eastAsia="zh-CN"/>
        </w:rPr>
        <w:t>Can the NW operate Cell DTX/DRX activation/deactivation during active of the C-DRX?</w:t>
      </w:r>
    </w:p>
    <w:p w14:paraId="78FEFA4D" w14:textId="68D55A4D" w:rsidR="00427F7E" w:rsidRDefault="00427F7E" w:rsidP="00D03666">
      <w:pPr>
        <w:pStyle w:val="BodyText"/>
        <w:spacing w:after="0"/>
        <w:rPr>
          <w:rFonts w:ascii="Times New Roman" w:hAnsi="Times New Roman"/>
          <w:szCs w:val="20"/>
          <w:lang w:eastAsia="zh-CN"/>
        </w:rPr>
      </w:pPr>
    </w:p>
    <w:p w14:paraId="5BF61F67" w14:textId="77777777" w:rsidR="00427F7E" w:rsidRPr="00D84C58" w:rsidRDefault="00427F7E" w:rsidP="00D03666">
      <w:pPr>
        <w:pStyle w:val="BodyText"/>
        <w:spacing w:after="0"/>
        <w:rPr>
          <w:rFonts w:ascii="Times New Roman" w:hAnsi="Times New Roman"/>
          <w:szCs w:val="20"/>
          <w:lang w:eastAsia="zh-CN"/>
        </w:rPr>
      </w:pPr>
    </w:p>
    <w:p w14:paraId="3BB08CC1" w14:textId="40E7D2F7" w:rsidR="00C939AD" w:rsidRPr="00D84C58" w:rsidRDefault="00C939AD" w:rsidP="00C939AD">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2_X</w:t>
      </w:r>
    </w:p>
    <w:p w14:paraId="79B4157B" w14:textId="7C785A31" w:rsidR="00C939AD" w:rsidRPr="00D84C58" w:rsidRDefault="00C939AD" w:rsidP="00C939AD">
      <w:pPr>
        <w:pStyle w:val="ListParagraph"/>
        <w:numPr>
          <w:ilvl w:val="1"/>
          <w:numId w:val="11"/>
        </w:numPr>
        <w:rPr>
          <w:rFonts w:eastAsia="Malgun Gothic"/>
          <w:sz w:val="20"/>
          <w:szCs w:val="20"/>
        </w:rPr>
      </w:pPr>
      <w:r w:rsidRPr="00D84C58">
        <w:rPr>
          <w:rFonts w:eastAsia="Malgun Gothic"/>
          <w:sz w:val="20"/>
          <w:szCs w:val="20"/>
        </w:rPr>
        <w:t xml:space="preserve">HW, ETRI, </w:t>
      </w:r>
      <w:proofErr w:type="spellStart"/>
      <w:r w:rsidRPr="00D84C58">
        <w:rPr>
          <w:rFonts w:eastAsia="Malgun Gothic"/>
          <w:sz w:val="20"/>
          <w:szCs w:val="20"/>
        </w:rPr>
        <w:t>Xioami</w:t>
      </w:r>
      <w:proofErr w:type="spellEnd"/>
      <w:r w:rsidRPr="00D84C58">
        <w:rPr>
          <w:rFonts w:eastAsia="Malgun Gothic"/>
          <w:sz w:val="20"/>
          <w:szCs w:val="20"/>
        </w:rPr>
        <w:t xml:space="preserve">, China Telecom, Lenovo, DCM, LGE, E///, ZTE, Samsung, </w:t>
      </w:r>
      <w:proofErr w:type="spellStart"/>
      <w:r w:rsidRPr="00D84C58">
        <w:rPr>
          <w:rFonts w:eastAsia="Malgun Gothic"/>
          <w:sz w:val="20"/>
          <w:szCs w:val="20"/>
        </w:rPr>
        <w:t>Futurewei</w:t>
      </w:r>
      <w:proofErr w:type="spellEnd"/>
      <w:r w:rsidRPr="00D84C58">
        <w:rPr>
          <w:rFonts w:eastAsia="Malgun Gothic"/>
          <w:sz w:val="20"/>
          <w:szCs w:val="20"/>
        </w:rPr>
        <w:t>, IDC, Intel</w:t>
      </w:r>
    </w:p>
    <w:p w14:paraId="302907FB" w14:textId="48A3D1FD" w:rsidR="00FC4EC2" w:rsidRPr="00D84C58" w:rsidRDefault="00FC4EC2" w:rsidP="00C939AD">
      <w:pPr>
        <w:pStyle w:val="ListParagraph"/>
        <w:numPr>
          <w:ilvl w:val="1"/>
          <w:numId w:val="11"/>
        </w:numPr>
        <w:rPr>
          <w:rFonts w:eastAsia="Malgun Gothic"/>
          <w:sz w:val="20"/>
          <w:szCs w:val="20"/>
        </w:rPr>
      </w:pPr>
      <w:r w:rsidRPr="00D84C58">
        <w:rPr>
          <w:rFonts w:eastAsia="Malgun Gothic"/>
          <w:sz w:val="20"/>
          <w:szCs w:val="20"/>
        </w:rPr>
        <w:t>Motivation</w:t>
      </w:r>
      <w:r w:rsidR="006F1E4A">
        <w:rPr>
          <w:rFonts w:eastAsia="Malgun Gothic"/>
          <w:sz w:val="20"/>
          <w:szCs w:val="20"/>
        </w:rPr>
        <w:t xml:space="preserve"> </w:t>
      </w:r>
      <w:r w:rsidR="006F1E4A" w:rsidRPr="006F1E4A">
        <w:rPr>
          <w:rFonts w:eastAsia="Malgun Gothic"/>
          <w:sz w:val="20"/>
          <w:szCs w:val="20"/>
        </w:rPr>
        <w:t>(notes by the moderator, does not represent observation with consensus):</w:t>
      </w:r>
    </w:p>
    <w:p w14:paraId="76B41673" w14:textId="0C3B8286" w:rsidR="00FC4EC2" w:rsidRPr="00D84C58" w:rsidRDefault="00E940C0" w:rsidP="00FC4EC2">
      <w:pPr>
        <w:pStyle w:val="ListParagraph"/>
        <w:numPr>
          <w:ilvl w:val="2"/>
          <w:numId w:val="11"/>
        </w:numPr>
        <w:rPr>
          <w:rFonts w:eastAsia="Malgun Gothic"/>
          <w:sz w:val="20"/>
          <w:szCs w:val="20"/>
          <w:highlight w:val="yellow"/>
        </w:rPr>
      </w:pPr>
      <w:r w:rsidRPr="00D84C58">
        <w:rPr>
          <w:rFonts w:eastAsia="Malgun Gothic"/>
          <w:sz w:val="20"/>
          <w:szCs w:val="20"/>
          <w:highlight w:val="yellow"/>
        </w:rPr>
        <w:t>Decoupling of NES feature with existing features</w:t>
      </w:r>
    </w:p>
    <w:p w14:paraId="620B1363" w14:textId="03F93AC5" w:rsidR="00E940C0" w:rsidRPr="00D84C58" w:rsidRDefault="00E940C0" w:rsidP="00FC4EC2">
      <w:pPr>
        <w:pStyle w:val="ListParagraph"/>
        <w:numPr>
          <w:ilvl w:val="2"/>
          <w:numId w:val="11"/>
        </w:numPr>
        <w:rPr>
          <w:rFonts w:eastAsia="Malgun Gothic"/>
          <w:sz w:val="20"/>
          <w:szCs w:val="20"/>
        </w:rPr>
      </w:pPr>
      <w:r w:rsidRPr="00D84C58">
        <w:rPr>
          <w:rFonts w:eastAsia="Malgun Gothic"/>
          <w:sz w:val="20"/>
          <w:szCs w:val="20"/>
        </w:rPr>
        <w:t>Separation/decoupling of requirements for the NES feature with other requirements needed to be met by existing features (with existing DCI)</w:t>
      </w:r>
    </w:p>
    <w:p w14:paraId="0B504FFE" w14:textId="5AE41F7F" w:rsidR="00E940C0" w:rsidRPr="00D84C58" w:rsidRDefault="00E940C0" w:rsidP="00FC4EC2">
      <w:pPr>
        <w:pStyle w:val="ListParagraph"/>
        <w:numPr>
          <w:ilvl w:val="2"/>
          <w:numId w:val="11"/>
        </w:numPr>
        <w:rPr>
          <w:rFonts w:eastAsia="Malgun Gothic"/>
          <w:sz w:val="20"/>
          <w:szCs w:val="20"/>
        </w:rPr>
      </w:pPr>
      <w:r w:rsidRPr="00D84C58">
        <w:rPr>
          <w:rFonts w:eastAsia="Malgun Gothic"/>
          <w:sz w:val="20"/>
          <w:szCs w:val="20"/>
        </w:rPr>
        <w:t>Additional energy saving gain, as transmission and monitoring frequency can be optimized for NES capable UEs</w:t>
      </w:r>
    </w:p>
    <w:p w14:paraId="189512F8" w14:textId="6B851714" w:rsidR="00C939AD" w:rsidRPr="00D84C58" w:rsidRDefault="00C939AD" w:rsidP="00C939AD">
      <w:pPr>
        <w:pStyle w:val="BodyText"/>
        <w:numPr>
          <w:ilvl w:val="1"/>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Concerns</w:t>
      </w:r>
      <w:r w:rsidR="006F1E4A">
        <w:rPr>
          <w:rFonts w:ascii="Times New Roman" w:eastAsia="Malgun Gothic" w:hAnsi="Times New Roman"/>
          <w:szCs w:val="20"/>
          <w:lang w:eastAsia="ko-KR"/>
        </w:rPr>
        <w:t xml:space="preserve"> </w:t>
      </w:r>
      <w:r w:rsidR="006F1E4A">
        <w:rPr>
          <w:rFonts w:ascii="Times New Roman" w:eastAsiaTheme="minorEastAsia" w:hAnsi="Times New Roman"/>
          <w:szCs w:val="20"/>
          <w:lang w:eastAsia="ko-KR"/>
        </w:rPr>
        <w:t>(notes by the moderator, does not represent observation with consensus)</w:t>
      </w:r>
      <w:r w:rsidR="006F1E4A" w:rsidRPr="00D84C58">
        <w:rPr>
          <w:rFonts w:ascii="Times New Roman" w:eastAsiaTheme="minorEastAsia" w:hAnsi="Times New Roman"/>
          <w:szCs w:val="20"/>
          <w:lang w:eastAsia="ko-KR"/>
        </w:rPr>
        <w:t>:</w:t>
      </w:r>
    </w:p>
    <w:p w14:paraId="677AAA59" w14:textId="76C1FE95" w:rsidR="00FA7430" w:rsidRPr="00D84C58" w:rsidRDefault="00FA7430" w:rsidP="00C939AD">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Complexity at the gNB to handling additional DCI format DB/CE budgets.</w:t>
      </w:r>
    </w:p>
    <w:p w14:paraId="0B508FD8" w14:textId="1234E27A" w:rsidR="00642D1C" w:rsidRPr="00D84C58" w:rsidRDefault="00642D1C" w:rsidP="00C939AD">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In case UE needs to monitor DCI 2_6, there is additional monitoring require</w:t>
      </w:r>
      <w:r w:rsidR="00FD7CB8">
        <w:rPr>
          <w:rFonts w:ascii="Times New Roman" w:eastAsia="Malgun Gothic" w:hAnsi="Times New Roman"/>
          <w:szCs w:val="20"/>
          <w:lang w:eastAsia="ko-KR"/>
        </w:rPr>
        <w:t>ments</w:t>
      </w:r>
      <w:r w:rsidRPr="00D84C58">
        <w:rPr>
          <w:rFonts w:ascii="Times New Roman" w:eastAsia="Malgun Gothic" w:hAnsi="Times New Roman"/>
          <w:szCs w:val="20"/>
          <w:lang w:eastAsia="ko-KR"/>
        </w:rPr>
        <w:t xml:space="preserve"> for new DCI</w:t>
      </w:r>
      <w:r w:rsidR="00FD7CB8">
        <w:rPr>
          <w:rFonts w:ascii="Times New Roman" w:eastAsia="Malgun Gothic" w:hAnsi="Times New Roman"/>
          <w:szCs w:val="20"/>
          <w:lang w:eastAsia="ko-KR"/>
        </w:rPr>
        <w:t xml:space="preserve"> format.</w:t>
      </w:r>
    </w:p>
    <w:p w14:paraId="27E5DF23" w14:textId="05A6B501" w:rsidR="00C939AD" w:rsidRPr="00D84C58" w:rsidRDefault="00FA7430" w:rsidP="00C939AD">
      <w:pPr>
        <w:pStyle w:val="BodyText"/>
        <w:numPr>
          <w:ilvl w:val="2"/>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 xml:space="preserve">More specification </w:t>
      </w:r>
      <w:proofErr w:type="gramStart"/>
      <w:r w:rsidRPr="00D84C58">
        <w:rPr>
          <w:rFonts w:ascii="Times New Roman" w:eastAsia="Malgun Gothic" w:hAnsi="Times New Roman"/>
          <w:szCs w:val="20"/>
          <w:lang w:eastAsia="ko-KR"/>
        </w:rPr>
        <w:t>work</w:t>
      </w:r>
      <w:proofErr w:type="gramEnd"/>
    </w:p>
    <w:p w14:paraId="199D1EBA" w14:textId="0701ABEB" w:rsidR="00C939AD" w:rsidRDefault="00C939AD" w:rsidP="00D03666">
      <w:pPr>
        <w:pStyle w:val="BodyText"/>
        <w:spacing w:after="0"/>
        <w:rPr>
          <w:rFonts w:ascii="Times New Roman" w:hAnsi="Times New Roman"/>
          <w:szCs w:val="20"/>
          <w:lang w:eastAsia="zh-CN"/>
        </w:rPr>
      </w:pPr>
    </w:p>
    <w:p w14:paraId="2F64036C" w14:textId="77777777" w:rsidR="000F30F7" w:rsidRDefault="000F30F7" w:rsidP="000F30F7">
      <w:pPr>
        <w:pStyle w:val="BodyText"/>
        <w:numPr>
          <w:ilvl w:val="0"/>
          <w:numId w:val="11"/>
        </w:numPr>
        <w:spacing w:after="0"/>
        <w:rPr>
          <w:rFonts w:ascii="Times New Roman" w:hAnsi="Times New Roman"/>
          <w:szCs w:val="20"/>
          <w:lang w:eastAsia="zh-CN"/>
        </w:rPr>
      </w:pPr>
      <w:r>
        <w:rPr>
          <w:rFonts w:ascii="Times New Roman" w:hAnsi="Times New Roman"/>
          <w:szCs w:val="20"/>
          <w:lang w:eastAsia="zh-CN"/>
        </w:rPr>
        <w:t>Main question for the proponents:</w:t>
      </w:r>
    </w:p>
    <w:p w14:paraId="69969B0E" w14:textId="0E392C91" w:rsidR="00D84C58" w:rsidRDefault="00CA39F7" w:rsidP="000F30F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How to operate cell DTX/DRX without UEs that are not operating with C-DRX?</w:t>
      </w:r>
    </w:p>
    <w:p w14:paraId="426F68E1" w14:textId="29D78B1E" w:rsidR="00117AC2" w:rsidRDefault="00117AC2" w:rsidP="000F30F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 xml:space="preserve">How to handle cases when UEs configured with different C-DRX settings,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different offsets</w:t>
      </w:r>
      <w:r w:rsidR="00DF3D5E">
        <w:rPr>
          <w:rFonts w:ascii="Times New Roman" w:hAnsi="Times New Roman"/>
          <w:szCs w:val="20"/>
          <w:lang w:eastAsia="zh-CN"/>
        </w:rPr>
        <w:t>?</w:t>
      </w:r>
    </w:p>
    <w:p w14:paraId="78857C4F" w14:textId="7F642441" w:rsidR="00D84C58" w:rsidRDefault="00D84C58" w:rsidP="00BE621A">
      <w:pPr>
        <w:pStyle w:val="BodyText"/>
        <w:spacing w:after="0"/>
        <w:rPr>
          <w:rFonts w:ascii="Times New Roman" w:hAnsi="Times New Roman"/>
          <w:szCs w:val="20"/>
          <w:lang w:eastAsia="zh-CN"/>
        </w:rPr>
      </w:pPr>
    </w:p>
    <w:p w14:paraId="3FCFBFE8" w14:textId="77777777" w:rsidR="000F30F7" w:rsidRDefault="000F30F7" w:rsidP="00BE621A">
      <w:pPr>
        <w:pStyle w:val="BodyText"/>
        <w:spacing w:after="0"/>
        <w:rPr>
          <w:rFonts w:ascii="Times New Roman" w:hAnsi="Times New Roman"/>
          <w:szCs w:val="20"/>
          <w:lang w:eastAsia="zh-CN"/>
        </w:rPr>
      </w:pPr>
    </w:p>
    <w:p w14:paraId="2B644D38" w14:textId="06CE82EA" w:rsidR="00517687" w:rsidRDefault="00517687" w:rsidP="00BE621A">
      <w:pPr>
        <w:pStyle w:val="BodyText"/>
        <w:spacing w:after="0"/>
        <w:rPr>
          <w:rFonts w:ascii="Times New Roman" w:hAnsi="Times New Roman"/>
          <w:szCs w:val="20"/>
          <w:lang w:eastAsia="zh-CN"/>
        </w:rPr>
      </w:pPr>
      <w:r>
        <w:rPr>
          <w:rFonts w:ascii="Times New Roman" w:hAnsi="Times New Roman"/>
          <w:szCs w:val="20"/>
          <w:lang w:eastAsia="zh-CN"/>
        </w:rPr>
        <w:t>Compromise from MTK</w:t>
      </w:r>
    </w:p>
    <w:p w14:paraId="3B80F27F" w14:textId="6A4C8D47" w:rsidR="00517687" w:rsidRDefault="00517687" w:rsidP="00517687">
      <w:pPr>
        <w:pStyle w:val="BodyText"/>
        <w:numPr>
          <w:ilvl w:val="0"/>
          <w:numId w:val="11"/>
        </w:numPr>
        <w:spacing w:after="0"/>
        <w:rPr>
          <w:rFonts w:ascii="Times New Roman" w:hAnsi="Times New Roman"/>
          <w:szCs w:val="20"/>
          <w:lang w:eastAsia="zh-CN"/>
        </w:rPr>
      </w:pPr>
      <w:r>
        <w:rPr>
          <w:rFonts w:ascii="Times New Roman" w:hAnsi="Times New Roman"/>
          <w:szCs w:val="20"/>
          <w:lang w:eastAsia="zh-CN"/>
        </w:rPr>
        <w:t>Use DCI format 2_6, support new RNTI</w:t>
      </w:r>
    </w:p>
    <w:p w14:paraId="15D4DFB2" w14:textId="60369B86" w:rsidR="00517687" w:rsidRDefault="00517687" w:rsidP="0051768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If new RNTI is used, the contents of the DCI format 2_6 is re-interpreted with required fields for cell DTX/DRX operation</w:t>
      </w:r>
    </w:p>
    <w:p w14:paraId="29F948AF" w14:textId="58FDE214" w:rsidR="00517687" w:rsidRDefault="00517687" w:rsidP="00517687">
      <w:pPr>
        <w:pStyle w:val="BodyText"/>
        <w:numPr>
          <w:ilvl w:val="1"/>
          <w:numId w:val="11"/>
        </w:numPr>
        <w:spacing w:after="0"/>
        <w:rPr>
          <w:rFonts w:ascii="Times New Roman" w:hAnsi="Times New Roman"/>
          <w:szCs w:val="20"/>
          <w:lang w:eastAsia="zh-CN"/>
        </w:rPr>
      </w:pPr>
      <w:r>
        <w:rPr>
          <w:rFonts w:ascii="Times New Roman" w:hAnsi="Times New Roman"/>
          <w:szCs w:val="20"/>
          <w:lang w:eastAsia="zh-CN"/>
        </w:rPr>
        <w:t xml:space="preserve">If </w:t>
      </w:r>
      <w:proofErr w:type="spellStart"/>
      <w:r>
        <w:rPr>
          <w:rFonts w:ascii="Times New Roman" w:hAnsi="Times New Roman"/>
          <w:szCs w:val="20"/>
          <w:lang w:eastAsia="zh-CN"/>
        </w:rPr>
        <w:t>ps</w:t>
      </w:r>
      <w:proofErr w:type="spellEnd"/>
      <w:r>
        <w:rPr>
          <w:rFonts w:ascii="Times New Roman" w:hAnsi="Times New Roman"/>
          <w:szCs w:val="20"/>
          <w:lang w:eastAsia="zh-CN"/>
        </w:rPr>
        <w:t>-RNTI is used &amp; UE is also configured with cell DTX/DRX, add additional bit field(s) for cell DTX/DRX operation</w:t>
      </w:r>
    </w:p>
    <w:p w14:paraId="2A091E37" w14:textId="77777777" w:rsidR="00517687" w:rsidRDefault="00517687" w:rsidP="00BE621A">
      <w:pPr>
        <w:pStyle w:val="BodyText"/>
        <w:spacing w:after="0"/>
        <w:rPr>
          <w:rFonts w:ascii="Times New Roman" w:hAnsi="Times New Roman"/>
          <w:szCs w:val="20"/>
          <w:lang w:eastAsia="zh-CN"/>
        </w:rPr>
      </w:pPr>
    </w:p>
    <w:p w14:paraId="639F19E0" w14:textId="62D28E98" w:rsidR="00BE621A" w:rsidRDefault="00BE621A" w:rsidP="00BE621A">
      <w:pPr>
        <w:pStyle w:val="BodyText"/>
        <w:spacing w:after="0"/>
        <w:rPr>
          <w:rFonts w:ascii="Times New Roman" w:hAnsi="Times New Roman"/>
          <w:szCs w:val="20"/>
          <w:lang w:eastAsia="zh-CN"/>
        </w:rPr>
      </w:pPr>
      <w:r>
        <w:rPr>
          <w:rFonts w:ascii="Times New Roman" w:hAnsi="Times New Roman"/>
          <w:szCs w:val="20"/>
          <w:lang w:eastAsia="zh-CN"/>
        </w:rPr>
        <w:t xml:space="preserve">Compromise from </w:t>
      </w:r>
      <w:proofErr w:type="spellStart"/>
      <w:r>
        <w:rPr>
          <w:rFonts w:ascii="Times New Roman" w:hAnsi="Times New Roman"/>
          <w:szCs w:val="20"/>
          <w:lang w:eastAsia="zh-CN"/>
        </w:rPr>
        <w:t>Spreadtrum</w:t>
      </w:r>
      <w:proofErr w:type="spellEnd"/>
    </w:p>
    <w:p w14:paraId="42B549A4" w14:textId="70200213" w:rsidR="00BE621A" w:rsidRDefault="00BE621A" w:rsidP="00BE621A">
      <w:pPr>
        <w:pStyle w:val="BodyText"/>
        <w:numPr>
          <w:ilvl w:val="0"/>
          <w:numId w:val="50"/>
        </w:numPr>
        <w:spacing w:after="0"/>
        <w:rPr>
          <w:rFonts w:ascii="Times New Roman" w:hAnsi="Times New Roman"/>
          <w:szCs w:val="20"/>
          <w:lang w:eastAsia="zh-CN"/>
        </w:rPr>
      </w:pPr>
      <w:r>
        <w:rPr>
          <w:rFonts w:ascii="Times New Roman" w:hAnsi="Times New Roman"/>
          <w:szCs w:val="20"/>
          <w:lang w:eastAsia="zh-CN"/>
        </w:rPr>
        <w:t>New DCI format 2_X, also contain the fields/functionalities of DCI format 2_6</w:t>
      </w:r>
    </w:p>
    <w:p w14:paraId="575490A1" w14:textId="77777777" w:rsidR="00BE621A" w:rsidRDefault="00BE621A" w:rsidP="00BE621A">
      <w:pPr>
        <w:pStyle w:val="BodyText"/>
        <w:spacing w:after="0"/>
        <w:ind w:left="1440"/>
        <w:rPr>
          <w:rFonts w:ascii="Times New Roman" w:hAnsi="Times New Roman"/>
          <w:szCs w:val="20"/>
          <w:lang w:eastAsia="zh-CN"/>
        </w:rPr>
      </w:pPr>
    </w:p>
    <w:p w14:paraId="41262C7F" w14:textId="7085D881" w:rsidR="003A5E3F" w:rsidRDefault="003A5E3F" w:rsidP="00D03666">
      <w:pPr>
        <w:pStyle w:val="BodyText"/>
        <w:spacing w:after="0"/>
        <w:rPr>
          <w:rFonts w:ascii="Times New Roman" w:hAnsi="Times New Roman"/>
          <w:szCs w:val="20"/>
          <w:lang w:eastAsia="zh-CN"/>
        </w:rPr>
      </w:pPr>
    </w:p>
    <w:p w14:paraId="59CFBAEF" w14:textId="77777777" w:rsidR="003A5E3F" w:rsidRDefault="003A5E3F" w:rsidP="00D03666">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653BFB" w14:paraId="5830A5BC" w14:textId="77777777" w:rsidTr="00A32B3D">
        <w:tc>
          <w:tcPr>
            <w:tcW w:w="1525" w:type="dxa"/>
            <w:shd w:val="clear" w:color="auto" w:fill="F2F2F2" w:themeFill="background1" w:themeFillShade="F2"/>
          </w:tcPr>
          <w:p w14:paraId="7B6663CF" w14:textId="77777777" w:rsidR="00653BFB" w:rsidRDefault="00653BFB" w:rsidP="00741618">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2F2F2" w:themeFill="background1" w:themeFillShade="F2"/>
          </w:tcPr>
          <w:p w14:paraId="220FEE2B" w14:textId="77777777" w:rsidR="00653BFB" w:rsidRDefault="00653BFB" w:rsidP="00741618">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53BFB" w14:paraId="5E3B47E1" w14:textId="77777777" w:rsidTr="00741618">
        <w:tc>
          <w:tcPr>
            <w:tcW w:w="1525" w:type="dxa"/>
          </w:tcPr>
          <w:p w14:paraId="5D530D63" w14:textId="7684EFDE" w:rsidR="00653BFB" w:rsidRDefault="00A32B3D" w:rsidP="00741618">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563584FA" w14:textId="64F31A52" w:rsidR="00653BFB" w:rsidRDefault="00A32B3D" w:rsidP="00741618">
            <w:pPr>
              <w:pStyle w:val="BodyText"/>
              <w:spacing w:after="0"/>
              <w:rPr>
                <w:rFonts w:ascii="Times New Roman" w:hAnsi="Times New Roman"/>
                <w:szCs w:val="20"/>
                <w:lang w:eastAsia="zh-CN"/>
              </w:rPr>
            </w:pPr>
            <w:r>
              <w:rPr>
                <w:rFonts w:ascii="Times New Roman" w:hAnsi="Times New Roman"/>
                <w:szCs w:val="20"/>
                <w:lang w:eastAsia="zh-CN"/>
              </w:rPr>
              <w:t>-</w:t>
            </w:r>
          </w:p>
        </w:tc>
      </w:tr>
    </w:tbl>
    <w:p w14:paraId="6060C4AF" w14:textId="77777777" w:rsidR="00653BFB" w:rsidRDefault="00653BFB" w:rsidP="00D03666">
      <w:pPr>
        <w:pStyle w:val="BodyText"/>
        <w:spacing w:after="0"/>
        <w:rPr>
          <w:rFonts w:ascii="Times New Roman" w:hAnsi="Times New Roman"/>
          <w:szCs w:val="20"/>
          <w:lang w:eastAsia="zh-CN"/>
        </w:rPr>
      </w:pPr>
    </w:p>
    <w:p w14:paraId="1FA8313E" w14:textId="50219E35" w:rsidR="003A3927" w:rsidRDefault="003A3927" w:rsidP="00D03666">
      <w:pPr>
        <w:pStyle w:val="BodyText"/>
        <w:spacing w:after="0"/>
        <w:rPr>
          <w:rFonts w:ascii="Times New Roman" w:hAnsi="Times New Roman"/>
          <w:szCs w:val="20"/>
          <w:lang w:eastAsia="zh-CN"/>
        </w:rPr>
      </w:pPr>
    </w:p>
    <w:p w14:paraId="14D6FC77" w14:textId="77777777" w:rsidR="007B5787" w:rsidRPr="00FF26B9" w:rsidRDefault="007B5787" w:rsidP="007B5787">
      <w:pPr>
        <w:pStyle w:val="Heading3"/>
        <w:rPr>
          <w:rFonts w:eastAsia="SimSun"/>
          <w:lang w:eastAsia="zh-CN"/>
        </w:rPr>
      </w:pPr>
      <w:r>
        <w:rPr>
          <w:rFonts w:eastAsia="SimSun"/>
          <w:lang w:eastAsia="zh-CN"/>
        </w:rPr>
        <w:t>== Discussion CLOSED ==</w:t>
      </w:r>
    </w:p>
    <w:p w14:paraId="34BF4121" w14:textId="28325BB7" w:rsidR="007B5787" w:rsidRDefault="007B5787" w:rsidP="00D03666">
      <w:pPr>
        <w:pStyle w:val="BodyText"/>
        <w:spacing w:after="0"/>
        <w:rPr>
          <w:rFonts w:ascii="Times New Roman" w:hAnsi="Times New Roman"/>
          <w:szCs w:val="20"/>
          <w:lang w:eastAsia="zh-CN"/>
        </w:rPr>
      </w:pPr>
    </w:p>
    <w:p w14:paraId="2EF55552" w14:textId="77777777" w:rsidR="007B5787" w:rsidRPr="002E2042" w:rsidRDefault="007B5787" w:rsidP="00D03666">
      <w:pPr>
        <w:pStyle w:val="BodyText"/>
        <w:spacing w:after="0"/>
        <w:rPr>
          <w:rFonts w:ascii="Times New Roman" w:hAnsi="Times New Roman"/>
          <w:szCs w:val="20"/>
          <w:lang w:eastAsia="zh-CN"/>
        </w:rPr>
      </w:pPr>
    </w:p>
    <w:p w14:paraId="4BEB3139" w14:textId="60EE2560" w:rsidR="001D2C79" w:rsidRPr="00604FD7" w:rsidRDefault="001D2C79" w:rsidP="001D2C79">
      <w:pPr>
        <w:pStyle w:val="Heading2"/>
        <w:rPr>
          <w:rFonts w:eastAsia="SimSun"/>
          <w:lang w:val="en-US" w:eastAsia="zh-CN"/>
        </w:rPr>
      </w:pPr>
      <w:r w:rsidRPr="00604FD7">
        <w:rPr>
          <w:rFonts w:eastAsia="SimSun"/>
          <w:lang w:val="en-US" w:eastAsia="zh-CN"/>
        </w:rPr>
        <w:t>2.</w:t>
      </w:r>
      <w:r w:rsidR="00DE48D2">
        <w:rPr>
          <w:rFonts w:eastAsia="SimSun"/>
          <w:lang w:val="en-US" w:eastAsia="zh-CN"/>
        </w:rPr>
        <w:t>4</w:t>
      </w:r>
      <w:r w:rsidRPr="00604FD7">
        <w:rPr>
          <w:rFonts w:eastAsia="SimSun"/>
          <w:lang w:val="en-US" w:eastAsia="zh-CN"/>
        </w:rPr>
        <w:t xml:space="preserve"> </w:t>
      </w:r>
      <w:r>
        <w:rPr>
          <w:rFonts w:eastAsia="SimSun"/>
          <w:lang w:val="en-US" w:eastAsia="zh-CN"/>
        </w:rPr>
        <w:t>Signals/Channels</w:t>
      </w:r>
      <w:r w:rsidR="00E967B0">
        <w:rPr>
          <w:rFonts w:eastAsia="SimSun"/>
          <w:lang w:val="en-US" w:eastAsia="zh-CN"/>
        </w:rPr>
        <w:t xml:space="preserve"> </w:t>
      </w:r>
      <w:r w:rsidR="006475A4">
        <w:rPr>
          <w:rFonts w:eastAsia="SimSun"/>
          <w:lang w:val="en-US" w:eastAsia="zh-CN"/>
        </w:rPr>
        <w:t>i</w:t>
      </w:r>
      <w:r w:rsidR="00E967B0">
        <w:rPr>
          <w:rFonts w:eastAsia="SimSun"/>
          <w:lang w:val="en-US" w:eastAsia="zh-CN"/>
        </w:rPr>
        <w:t xml:space="preserve">mpacted by </w:t>
      </w:r>
      <w:r w:rsidR="006475A4">
        <w:rPr>
          <w:rFonts w:eastAsia="SimSun"/>
          <w:lang w:val="en-US" w:eastAsia="zh-CN"/>
        </w:rPr>
        <w:t>c</w:t>
      </w:r>
      <w:r w:rsidR="00E967B0">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14:paraId="375EEDC8" w14:textId="77777777" w:rsidTr="005D3681">
        <w:tc>
          <w:tcPr>
            <w:tcW w:w="1705" w:type="dxa"/>
            <w:shd w:val="clear" w:color="auto" w:fill="DEEAF6" w:themeFill="accent5" w:themeFillTint="33"/>
          </w:tcPr>
          <w:p w14:paraId="6B15F30C"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Company</w:t>
            </w:r>
          </w:p>
        </w:tc>
        <w:tc>
          <w:tcPr>
            <w:tcW w:w="7645" w:type="dxa"/>
            <w:shd w:val="clear" w:color="auto" w:fill="DEEAF6" w:themeFill="accent5" w:themeFillTint="33"/>
          </w:tcPr>
          <w:p w14:paraId="441A1330"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Proposals &amp; Observations</w:t>
            </w:r>
          </w:p>
        </w:tc>
      </w:tr>
      <w:tr w:rsidR="00E05644" w14:paraId="56F1A2D2" w14:textId="77777777" w:rsidTr="00E803F2">
        <w:tc>
          <w:tcPr>
            <w:tcW w:w="1705" w:type="dxa"/>
          </w:tcPr>
          <w:p w14:paraId="4FD4E739" w14:textId="42D0EEA4" w:rsidR="00E05644" w:rsidRPr="00AD3D37" w:rsidRDefault="007B5A1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Nokia, NSB</w:t>
            </w:r>
            <w:r w:rsidR="00E05644" w:rsidRPr="00AD3D37">
              <w:rPr>
                <w:rFonts w:ascii="Times New Roman" w:hAnsi="Times New Roman"/>
                <w:szCs w:val="20"/>
                <w:lang w:eastAsia="zh-CN"/>
              </w:rPr>
              <w:t xml:space="preserve"> [</w:t>
            </w:r>
            <w:r w:rsidRPr="00AD3D37">
              <w:rPr>
                <w:rFonts w:ascii="Times New Roman" w:hAnsi="Times New Roman"/>
                <w:szCs w:val="20"/>
                <w:lang w:eastAsia="zh-CN"/>
              </w:rPr>
              <w:t>2]</w:t>
            </w:r>
          </w:p>
        </w:tc>
        <w:tc>
          <w:tcPr>
            <w:tcW w:w="7645" w:type="dxa"/>
          </w:tcPr>
          <w:p w14:paraId="645FE417" w14:textId="77777777" w:rsidR="007B5A17" w:rsidRPr="00AD3D37" w:rsidRDefault="007B5A17" w:rsidP="00AD3D37">
            <w:pPr>
              <w:spacing w:before="0" w:after="0" w:line="240" w:lineRule="auto"/>
            </w:pPr>
            <w:r w:rsidRPr="00AD3D37">
              <w:t>Proposal 12: RAN1 to wait for RAN2 progress on retransmission handling.</w:t>
            </w:r>
          </w:p>
          <w:p w14:paraId="4DBE3061" w14:textId="77777777" w:rsidR="007B5A17" w:rsidRPr="00AD3D37" w:rsidRDefault="007B5A17" w:rsidP="00AD3D37">
            <w:pPr>
              <w:spacing w:before="0" w:after="0" w:line="240" w:lineRule="auto"/>
            </w:pPr>
            <w:r w:rsidRPr="00AD3D37">
              <w:t>Proposal 13: RAN1 to discuss if PRS transmission can be omitted/relaxed during the cell DTX non-active period. FFS on the potential solutions to minimize the impact on positioning procedure.</w:t>
            </w:r>
          </w:p>
          <w:p w14:paraId="1452D3E8" w14:textId="77777777" w:rsidR="007B5A17" w:rsidRPr="00AD3D37" w:rsidRDefault="007B5A17" w:rsidP="00AD3D37">
            <w:pPr>
              <w:spacing w:before="0" w:after="0" w:line="240" w:lineRule="auto"/>
            </w:pPr>
            <w:r w:rsidRPr="00AD3D37">
              <w:t>Proposal 14: RAN1 to discuss if TRS transmission can be omitted/relaxed during the cell DTX non-active period. FFS on the potential solutions to avoid the impact.</w:t>
            </w:r>
          </w:p>
          <w:p w14:paraId="48981684" w14:textId="77777777" w:rsidR="007B5A17" w:rsidRPr="00AD3D37" w:rsidRDefault="007B5A17" w:rsidP="00AD3D37">
            <w:pPr>
              <w:spacing w:before="0" w:after="0" w:line="240" w:lineRule="auto"/>
            </w:pPr>
            <w:r w:rsidRPr="00AD3D37">
              <w:t>Proposal 15: RAN4 guidance would be needed on whether a relaxation of the following measurement during the cell DTX non-active period can be acceptable:</w:t>
            </w:r>
          </w:p>
          <w:p w14:paraId="0DA49861"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RRM measurement</w:t>
            </w:r>
          </w:p>
          <w:p w14:paraId="7E766D38"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RLM/BFD-related measurement</w:t>
            </w:r>
          </w:p>
          <w:p w14:paraId="2048EF16"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BM measurement</w:t>
            </w:r>
          </w:p>
          <w:p w14:paraId="074764E0" w14:textId="77777777" w:rsidR="007B5A17" w:rsidRPr="00AD3D37" w:rsidRDefault="007B5A17" w:rsidP="00AD3D37">
            <w:pPr>
              <w:spacing w:before="0" w:after="0" w:line="240" w:lineRule="auto"/>
            </w:pPr>
            <w:r w:rsidRPr="00AD3D37">
              <w:t>Proposal 17: RAN1 to discuss if SRS monitoring for positioning can be omitted/relaxed during the cell DRX non-active period. FFS on the potential solutions to minimize the impact on positioning procedure.</w:t>
            </w:r>
          </w:p>
          <w:p w14:paraId="58B24C1E" w14:textId="77777777" w:rsidR="007B5A17" w:rsidRPr="00AD3D37" w:rsidRDefault="007B5A17" w:rsidP="00AD3D37">
            <w:pPr>
              <w:spacing w:before="0" w:after="0" w:line="240" w:lineRule="auto"/>
            </w:pPr>
            <w:r w:rsidRPr="00AD3D37">
              <w:t>Proposal 18: HARQ feedback shall be allowed during the cell DRX non-active period when the corresponding SPS PDSCH occurred during cell DTX active period.</w:t>
            </w:r>
          </w:p>
          <w:p w14:paraId="4B1F0020" w14:textId="77777777" w:rsidR="007B5A17" w:rsidRPr="00AD3D37" w:rsidRDefault="007B5A17" w:rsidP="00AD3D37">
            <w:pPr>
              <w:spacing w:before="0" w:after="0" w:line="240" w:lineRule="auto"/>
            </w:pPr>
            <w:r w:rsidRPr="00AD3D37">
              <w:rPr>
                <w:rStyle w:val="ui-provider"/>
              </w:rPr>
              <w:t>Observation 4: Accounting for non-active periods of cell DTX in the HARQ-ACK codebook generation can help to reduce the HARQ-ACK payload size drastically especially for Type 1 HARQ-ACK codebook by simply neglecting 'invalid' PDSCH resource allocations.</w:t>
            </w:r>
          </w:p>
          <w:p w14:paraId="7F54B4AC" w14:textId="77777777" w:rsidR="007B5A17" w:rsidRPr="00AD3D37" w:rsidRDefault="007B5A17" w:rsidP="00AD3D37">
            <w:pPr>
              <w:spacing w:before="0" w:after="0" w:line="240" w:lineRule="auto"/>
            </w:pPr>
            <w:r w:rsidRPr="00AD3D37">
              <w:t xml:space="preserve">Proposal 19: RAN1 considers the impact of cell DTX non-active periods, specifically the omitting/dropping of some PDSCHs, on existing HARQ-ACK codebook generation (at least considering Type 1 HARQ-ACK codebook) </w:t>
            </w:r>
            <w:proofErr w:type="gramStart"/>
            <w:r w:rsidRPr="00AD3D37">
              <w:t>in order to</w:t>
            </w:r>
            <w:proofErr w:type="gramEnd"/>
            <w:r w:rsidRPr="00AD3D37">
              <w:t xml:space="preserve"> reduce the HARQ-ACK payload size.</w:t>
            </w:r>
          </w:p>
          <w:p w14:paraId="6FA41DA6" w14:textId="77777777" w:rsidR="007B5A17" w:rsidRPr="00AD3D37" w:rsidRDefault="007B5A17" w:rsidP="00AD3D37">
            <w:pPr>
              <w:spacing w:before="0" w:after="0" w:line="240" w:lineRule="auto"/>
            </w:pPr>
            <w:r w:rsidRPr="00AD3D37">
              <w:t>Observation 5: PUCCH deferral operations in legacy consist of (i) deferral for PUCCH repetition operation (from Rel-15), and (ii) SPS HARQ-ACK deferral (from Rel-17).</w:t>
            </w:r>
          </w:p>
          <w:p w14:paraId="06124A31" w14:textId="77777777" w:rsidR="007B5A17" w:rsidRPr="00AD3D37" w:rsidRDefault="007B5A17" w:rsidP="00AD3D37">
            <w:pPr>
              <w:spacing w:before="0" w:after="0" w:line="240" w:lineRule="auto"/>
            </w:pPr>
            <w:r w:rsidRPr="00AD3D37">
              <w:t xml:space="preserve">Proposal 20: RAN1 considers the impact of cell DRX non-active periods on the PUCCH repetition and SPS HARQ-ACK deferral </w:t>
            </w:r>
            <w:proofErr w:type="gramStart"/>
            <w:r w:rsidRPr="00AD3D37">
              <w:t>in order to</w:t>
            </w:r>
            <w:proofErr w:type="gramEnd"/>
            <w:r w:rsidRPr="00AD3D37">
              <w:t xml:space="preserve"> avoid unnecessary dropping of PUCCH repetitions and SPS HARQ-ACK.</w:t>
            </w:r>
          </w:p>
          <w:p w14:paraId="06B4E809" w14:textId="77777777" w:rsidR="007B5A17" w:rsidRPr="00AD3D37" w:rsidRDefault="007B5A17" w:rsidP="00AD3D37">
            <w:pPr>
              <w:spacing w:before="0" w:after="0" w:line="240" w:lineRule="auto"/>
            </w:pPr>
            <w:r w:rsidRPr="00AD3D37">
              <w:lastRenderedPageBreak/>
              <w:t xml:space="preserve">Proposal 21: RAN1 considers the impact of cell DRX non-active periods on the intra-UE handling of overlapping UL transmissions </w:t>
            </w:r>
            <w:proofErr w:type="gramStart"/>
            <w:r w:rsidRPr="00AD3D37">
              <w:t>in order to</w:t>
            </w:r>
            <w:proofErr w:type="gramEnd"/>
            <w:r w:rsidRPr="00AD3D37">
              <w:t xml:space="preserve"> avoid unnecessary loss of HARQ-ACK / UCI information.</w:t>
            </w:r>
          </w:p>
          <w:p w14:paraId="65365784" w14:textId="77777777" w:rsidR="007B5A17" w:rsidRPr="00AD3D37" w:rsidRDefault="007B5A17" w:rsidP="00AD3D37">
            <w:pPr>
              <w:spacing w:before="0" w:after="0" w:line="240" w:lineRule="auto"/>
            </w:pPr>
            <w:r w:rsidRPr="00AD3D37">
              <w:t xml:space="preserve">Proposal 22: RAN1 considers the impact of cell DRX non-active periods on the PUCCH cell switching operation </w:t>
            </w:r>
            <w:proofErr w:type="gramStart"/>
            <w:r w:rsidRPr="00AD3D37">
              <w:t>in order to</w:t>
            </w:r>
            <w:proofErr w:type="gramEnd"/>
            <w:r w:rsidRPr="00AD3D37">
              <w:t xml:space="preserve"> avoid unnecessary loss of HARQ-ACK / UCI information.</w:t>
            </w:r>
          </w:p>
          <w:p w14:paraId="35B7602E" w14:textId="77777777" w:rsidR="00E05644" w:rsidRPr="00AD3D37" w:rsidRDefault="00E05644" w:rsidP="00AD3D37">
            <w:pPr>
              <w:pStyle w:val="BodyText"/>
              <w:spacing w:before="0" w:after="0" w:line="240" w:lineRule="auto"/>
              <w:rPr>
                <w:rFonts w:ascii="Times New Roman" w:hAnsi="Times New Roman"/>
                <w:szCs w:val="20"/>
                <w:lang w:eastAsia="zh-CN"/>
              </w:rPr>
            </w:pPr>
          </w:p>
        </w:tc>
      </w:tr>
      <w:tr w:rsidR="00E05644" w14:paraId="52F857E9" w14:textId="77777777" w:rsidTr="00E803F2">
        <w:tc>
          <w:tcPr>
            <w:tcW w:w="1705" w:type="dxa"/>
          </w:tcPr>
          <w:p w14:paraId="0F003187" w14:textId="45F4ECCD" w:rsidR="00E05644" w:rsidRPr="00AD3D37" w:rsidRDefault="00405D76"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vivo [3]</w:t>
            </w:r>
          </w:p>
        </w:tc>
        <w:tc>
          <w:tcPr>
            <w:tcW w:w="7645" w:type="dxa"/>
          </w:tcPr>
          <w:p w14:paraId="6A3B2035" w14:textId="77777777" w:rsidR="00DE48D2" w:rsidRPr="00AD3D37" w:rsidRDefault="00DE48D2" w:rsidP="00AD3D37">
            <w:pPr>
              <w:spacing w:before="0" w:after="0" w:line="240" w:lineRule="auto"/>
              <w:rPr>
                <w:lang w:val="en-GB"/>
              </w:rPr>
            </w:pPr>
            <w:r w:rsidRPr="00AD3D37">
              <w:rPr>
                <w:lang w:val="en-GB"/>
              </w:rPr>
              <w:t>Proposal 1: UE doesn’t monitor PDCCH scrambled by C-RNTI, CI-RNTI, CS-RNTI, INT-RNTI, SFI-RNTI, SP-CSI-RNTI, TPC-PUCCH-RNTI, TPC-PUSCH-RNTI, TPC-SRS-RNTI, and AI-RNTI in non-active period of cell DTX within a serving cell except the following cases:</w:t>
            </w:r>
          </w:p>
          <w:p w14:paraId="794F7F05" w14:textId="77777777" w:rsidR="00DE48D2" w:rsidRPr="00AD3D37" w:rsidRDefault="00DE48D2" w:rsidP="00AD3D37">
            <w:pPr>
              <w:spacing w:before="0" w:after="0" w:line="240" w:lineRule="auto"/>
              <w:rPr>
                <w:lang w:val="en-GB"/>
              </w:rPr>
            </w:pPr>
            <w:r w:rsidRPr="00AD3D37">
              <w:rPr>
                <w:lang w:val="en-GB"/>
              </w:rPr>
              <w:t>1)</w:t>
            </w:r>
            <w:r w:rsidRPr="00AD3D37">
              <w:rPr>
                <w:lang w:val="en-GB"/>
              </w:rPr>
              <w:tab/>
            </w:r>
            <w:proofErr w:type="spellStart"/>
            <w:r w:rsidRPr="00AD3D37">
              <w:rPr>
                <w:lang w:val="en-GB"/>
              </w:rPr>
              <w:t>ra-ContentionResolutionTimer</w:t>
            </w:r>
            <w:proofErr w:type="spellEnd"/>
            <w:r w:rsidRPr="00AD3D37">
              <w:rPr>
                <w:lang w:val="en-GB"/>
              </w:rPr>
              <w:t xml:space="preserve"> or </w:t>
            </w:r>
            <w:proofErr w:type="spellStart"/>
            <w:r w:rsidRPr="00AD3D37">
              <w:rPr>
                <w:lang w:val="en-GB"/>
              </w:rPr>
              <w:t>msgB-ResponseWindow</w:t>
            </w:r>
            <w:proofErr w:type="spellEnd"/>
            <w:r w:rsidRPr="00AD3D37">
              <w:rPr>
                <w:lang w:val="en-GB"/>
              </w:rPr>
              <w:t xml:space="preserve"> is </w:t>
            </w:r>
            <w:proofErr w:type="gramStart"/>
            <w:r w:rsidRPr="00AD3D37">
              <w:rPr>
                <w:lang w:val="en-GB"/>
              </w:rPr>
              <w:t>running;</w:t>
            </w:r>
            <w:proofErr w:type="gramEnd"/>
          </w:p>
          <w:p w14:paraId="79C8E6FD" w14:textId="77777777" w:rsidR="00DE48D2" w:rsidRPr="00AD3D37" w:rsidRDefault="00DE48D2" w:rsidP="00AD3D37">
            <w:pPr>
              <w:spacing w:before="0" w:after="0" w:line="240" w:lineRule="auto"/>
              <w:rPr>
                <w:lang w:val="en-GB"/>
              </w:rPr>
            </w:pPr>
            <w:r w:rsidRPr="00AD3D37">
              <w:rPr>
                <w:lang w:val="en-GB"/>
              </w:rPr>
              <w:t>2)</w:t>
            </w:r>
            <w:r w:rsidRPr="00AD3D37">
              <w:rPr>
                <w:lang w:val="en-GB"/>
              </w:rPr>
              <w:tab/>
              <w:t xml:space="preserve">a PDCCH indicating a new transmission addressed to the C-RNTI of the MAC entity has not been received after successful reception of a </w:t>
            </w:r>
            <w:proofErr w:type="gramStart"/>
            <w:r w:rsidRPr="00AD3D37">
              <w:rPr>
                <w:lang w:val="en-GB"/>
              </w:rPr>
              <w:t>Random Access</w:t>
            </w:r>
            <w:proofErr w:type="gramEnd"/>
            <w:r w:rsidRPr="00AD3D37">
              <w:rPr>
                <w:lang w:val="en-GB"/>
              </w:rPr>
              <w:t xml:space="preserve"> Response for the Random Access Preamble not selected by the MAC entity among the contention-based Random Access Preamble;</w:t>
            </w:r>
          </w:p>
          <w:p w14:paraId="2B5261A3" w14:textId="77777777" w:rsidR="00DE48D2" w:rsidRPr="00AD3D37" w:rsidRDefault="00DE48D2" w:rsidP="00AD3D37">
            <w:pPr>
              <w:spacing w:before="0" w:after="0" w:line="240" w:lineRule="auto"/>
              <w:rPr>
                <w:lang w:val="en-GB"/>
              </w:rPr>
            </w:pPr>
            <w:r w:rsidRPr="00AD3D37">
              <w:rPr>
                <w:lang w:val="en-GB"/>
              </w:rPr>
              <w:t>3)</w:t>
            </w:r>
            <w:r w:rsidRPr="00AD3D37">
              <w:rPr>
                <w:lang w:val="en-GB"/>
              </w:rPr>
              <w:tab/>
              <w:t xml:space="preserve">a Scheduling Request is sent on PUCCH and is </w:t>
            </w:r>
            <w:proofErr w:type="gramStart"/>
            <w:r w:rsidRPr="00AD3D37">
              <w:rPr>
                <w:lang w:val="en-GB"/>
              </w:rPr>
              <w:t>pending;</w:t>
            </w:r>
            <w:proofErr w:type="gramEnd"/>
          </w:p>
          <w:p w14:paraId="12786915" w14:textId="77777777" w:rsidR="00DE48D2" w:rsidRPr="00AD3D37" w:rsidRDefault="00DE48D2" w:rsidP="00AD3D37">
            <w:pPr>
              <w:spacing w:before="0" w:after="0" w:line="240" w:lineRule="auto"/>
              <w:rPr>
                <w:lang w:val="en-GB"/>
              </w:rPr>
            </w:pPr>
            <w:r w:rsidRPr="00AD3D37">
              <w:rPr>
                <w:lang w:val="en-GB"/>
              </w:rPr>
              <w:t>4)</w:t>
            </w:r>
            <w:r w:rsidRPr="00AD3D37">
              <w:rPr>
                <w:lang w:val="en-GB"/>
              </w:rPr>
              <w:tab/>
            </w:r>
            <w:proofErr w:type="spellStart"/>
            <w:r w:rsidRPr="00AD3D37">
              <w:rPr>
                <w:lang w:val="en-GB"/>
              </w:rPr>
              <w:t>RetransmissionTimerDL</w:t>
            </w:r>
            <w:proofErr w:type="spellEnd"/>
            <w:r w:rsidRPr="00AD3D37">
              <w:rPr>
                <w:lang w:val="en-GB"/>
              </w:rPr>
              <w:t xml:space="preserve"> or </w:t>
            </w:r>
            <w:proofErr w:type="spellStart"/>
            <w:r w:rsidRPr="00AD3D37">
              <w:rPr>
                <w:lang w:val="en-GB"/>
              </w:rPr>
              <w:t>RetransmissionTimerUL</w:t>
            </w:r>
            <w:proofErr w:type="spellEnd"/>
            <w:r w:rsidRPr="00AD3D37">
              <w:rPr>
                <w:lang w:val="en-GB"/>
              </w:rPr>
              <w:t xml:space="preserve"> is running.</w:t>
            </w:r>
          </w:p>
          <w:p w14:paraId="30640D51" w14:textId="77777777" w:rsidR="00DE48D2" w:rsidRPr="00AD3D37" w:rsidRDefault="00DE48D2" w:rsidP="00AD3D37">
            <w:pPr>
              <w:spacing w:before="0" w:after="0" w:line="240" w:lineRule="auto"/>
              <w:rPr>
                <w:lang w:val="en-GB"/>
              </w:rPr>
            </w:pPr>
            <w:r w:rsidRPr="00AD3D37">
              <w:rPr>
                <w:lang w:val="en-GB"/>
              </w:rPr>
              <w:t xml:space="preserve">Proposal 2: UE doesn’t expect a CSI-RS for RRM is available in non-active period of cell DTX in a serving cell if the cell-id configured for the CSI-RS matches the serving cell; Otherwise, UE expects the CSI-RS for RRM is available or follows </w:t>
            </w:r>
            <w:proofErr w:type="spellStart"/>
            <w:r w:rsidRPr="00AD3D37">
              <w:rPr>
                <w:lang w:val="en-GB"/>
              </w:rPr>
              <w:t>gNB’s</w:t>
            </w:r>
            <w:proofErr w:type="spellEnd"/>
            <w:r w:rsidRPr="00AD3D37">
              <w:rPr>
                <w:lang w:val="en-GB"/>
              </w:rPr>
              <w:t xml:space="preserve"> configuration to determine whether to expect the CSI-RS for RRM is available.</w:t>
            </w:r>
          </w:p>
          <w:p w14:paraId="095FA93B" w14:textId="77777777" w:rsidR="00DE48D2" w:rsidRPr="00AD3D37" w:rsidRDefault="00DE48D2" w:rsidP="00AD3D37">
            <w:pPr>
              <w:spacing w:before="0" w:after="0" w:line="240" w:lineRule="auto"/>
              <w:rPr>
                <w:lang w:val="en-GB"/>
              </w:rPr>
            </w:pPr>
            <w:r w:rsidRPr="00AD3D37">
              <w:rPr>
                <w:lang w:val="en-GB"/>
              </w:rPr>
              <w:t>Proposal 3: UE doesn’t expect a CSI-RS for RLM/BFD is available in non-active period of cell DTX in a serving cell.</w:t>
            </w:r>
          </w:p>
          <w:p w14:paraId="35EBF6E1" w14:textId="77777777" w:rsidR="00DE48D2" w:rsidRPr="00AD3D37" w:rsidRDefault="00DE48D2" w:rsidP="00AD3D37">
            <w:pPr>
              <w:spacing w:before="0" w:after="0" w:line="240" w:lineRule="auto"/>
              <w:rPr>
                <w:lang w:val="en-GB"/>
              </w:rPr>
            </w:pPr>
            <w:r w:rsidRPr="00AD3D37">
              <w:rPr>
                <w:lang w:val="en-GB"/>
              </w:rPr>
              <w:t>Proposal 4: UE doesn’t expect a CSI-RS for CBD is available in non-active period of cell DTX in a serving cell.</w:t>
            </w:r>
          </w:p>
          <w:p w14:paraId="386AE34A" w14:textId="77777777" w:rsidR="00DE48D2" w:rsidRPr="00AD3D37" w:rsidRDefault="00DE48D2" w:rsidP="00AD3D37">
            <w:pPr>
              <w:spacing w:before="0" w:after="0" w:line="240" w:lineRule="auto"/>
              <w:rPr>
                <w:lang w:val="en-GB"/>
              </w:rPr>
            </w:pPr>
            <w:r w:rsidRPr="00AD3D37">
              <w:rPr>
                <w:lang w:val="en-GB"/>
              </w:rPr>
              <w:t>Proposal 5: UE doesn’t expect a periodical/semi-persistent CSI-RS for L1-RSRP/L1-SINR computation is available in non-active period of cell DTX in a serving cell.</w:t>
            </w:r>
          </w:p>
          <w:p w14:paraId="779E67A5" w14:textId="77777777" w:rsidR="00DE48D2" w:rsidRPr="00AD3D37" w:rsidRDefault="00DE48D2" w:rsidP="00AD3D37">
            <w:pPr>
              <w:spacing w:before="0" w:after="0" w:line="240" w:lineRule="auto"/>
              <w:rPr>
                <w:lang w:val="en-GB"/>
              </w:rPr>
            </w:pPr>
            <w:r w:rsidRPr="00AD3D37">
              <w:rPr>
                <w:lang w:val="en-GB"/>
              </w:rPr>
              <w:t>Proposal 6: UE expects a CSI-RS for tracking is available in non-active period of cell DTX.</w:t>
            </w:r>
          </w:p>
          <w:p w14:paraId="12FB1603" w14:textId="77777777" w:rsidR="00DE48D2" w:rsidRPr="00AD3D37" w:rsidRDefault="00DE48D2" w:rsidP="00AD3D37">
            <w:pPr>
              <w:spacing w:before="0" w:after="0" w:line="240" w:lineRule="auto"/>
              <w:rPr>
                <w:lang w:val="en-GB"/>
              </w:rPr>
            </w:pPr>
            <w:r w:rsidRPr="00AD3D37">
              <w:rPr>
                <w:lang w:val="en-GB"/>
              </w:rPr>
              <w:t xml:space="preserve">Proposal 7: Send LS to RAN4 to inform the agreeable proposals on UE </w:t>
            </w:r>
            <w:proofErr w:type="spellStart"/>
            <w:r w:rsidRPr="00AD3D37">
              <w:rPr>
                <w:lang w:val="en-GB"/>
              </w:rPr>
              <w:t>behavior</w:t>
            </w:r>
            <w:proofErr w:type="spellEnd"/>
            <w:r w:rsidRPr="00AD3D37">
              <w:rPr>
                <w:lang w:val="en-GB"/>
              </w:rPr>
              <w:t xml:space="preserve"> for CSI-RS in non-active period of cell DTX and ask them to confirm the above proposals.</w:t>
            </w:r>
          </w:p>
          <w:p w14:paraId="45882850" w14:textId="77777777" w:rsidR="00DE48D2" w:rsidRPr="00AD3D37" w:rsidRDefault="00DE48D2" w:rsidP="00AD3D37">
            <w:pPr>
              <w:spacing w:before="0" w:after="0" w:line="240" w:lineRule="auto"/>
              <w:rPr>
                <w:lang w:val="en-GB"/>
              </w:rPr>
            </w:pPr>
            <w:r w:rsidRPr="00AD3D37">
              <w:rPr>
                <w:lang w:val="en-GB"/>
              </w:rPr>
              <w:t>Proposal 8: UE expects a DL PRS is available in non-active period of cell DTX.</w:t>
            </w:r>
          </w:p>
          <w:p w14:paraId="1578B65A" w14:textId="4037373F" w:rsidR="00DE48D2" w:rsidRPr="00AD3D37" w:rsidRDefault="00DE48D2" w:rsidP="00AD3D37">
            <w:pPr>
              <w:spacing w:before="0" w:after="0" w:line="240" w:lineRule="auto"/>
              <w:rPr>
                <w:lang w:val="en-GB"/>
              </w:rPr>
            </w:pPr>
            <w:r w:rsidRPr="00AD3D37">
              <w:rPr>
                <w:lang w:val="en-GB"/>
              </w:rPr>
              <w:t>Proposal 10: UE transmits SRS for positioning in non-active period of cell DRX.</w:t>
            </w:r>
          </w:p>
        </w:tc>
      </w:tr>
      <w:tr w:rsidR="005D3681" w14:paraId="00AC6759" w14:textId="77777777" w:rsidTr="00E803F2">
        <w:tc>
          <w:tcPr>
            <w:tcW w:w="1705" w:type="dxa"/>
          </w:tcPr>
          <w:p w14:paraId="02ABECB6" w14:textId="5082AE02" w:rsidR="005D3681" w:rsidRPr="00AD3D37" w:rsidRDefault="005D36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ZTE, </w:t>
            </w:r>
            <w:proofErr w:type="spellStart"/>
            <w:r w:rsidRPr="00AD3D37">
              <w:rPr>
                <w:rFonts w:ascii="Times New Roman" w:hAnsi="Times New Roman"/>
                <w:szCs w:val="20"/>
                <w:lang w:eastAsia="zh-CN"/>
              </w:rPr>
              <w:t>Sanechips</w:t>
            </w:r>
            <w:proofErr w:type="spellEnd"/>
            <w:r w:rsidRPr="00AD3D37">
              <w:rPr>
                <w:rFonts w:ascii="Times New Roman" w:hAnsi="Times New Roman"/>
                <w:szCs w:val="20"/>
                <w:lang w:eastAsia="zh-CN"/>
              </w:rPr>
              <w:t xml:space="preserve"> [4]</w:t>
            </w:r>
          </w:p>
        </w:tc>
        <w:tc>
          <w:tcPr>
            <w:tcW w:w="7645" w:type="dxa"/>
          </w:tcPr>
          <w:p w14:paraId="73EA46D7" w14:textId="77777777" w:rsidR="005D3681" w:rsidRPr="00AD3D37" w:rsidRDefault="005D3681" w:rsidP="00AD3D37">
            <w:pPr>
              <w:spacing w:before="0" w:after="0" w:line="240" w:lineRule="auto"/>
            </w:pPr>
            <w:r w:rsidRPr="00AD3D37">
              <w:t xml:space="preserve">Observation 1: During cell DTX/DRX non-active period that is overlapped with UE CDRX active time, UE can perform CSI-RS reception and CSI report to minimize the impact on link management </w:t>
            </w:r>
            <w:proofErr w:type="gramStart"/>
            <w:r w:rsidRPr="00AD3D37">
              <w:t>similar to</w:t>
            </w:r>
            <w:proofErr w:type="gramEnd"/>
            <w:r w:rsidRPr="00AD3D37">
              <w:t xml:space="preserve"> the mechanism during the timer duration indicated by </w:t>
            </w:r>
            <w:proofErr w:type="spellStart"/>
            <w:r w:rsidRPr="00AD3D37">
              <w:t>drx-onDurationTimer</w:t>
            </w:r>
            <w:proofErr w:type="spellEnd"/>
            <w:r w:rsidRPr="00AD3D37">
              <w:t xml:space="preserve"> in DRX-Config.</w:t>
            </w:r>
          </w:p>
          <w:p w14:paraId="2BABC862" w14:textId="77777777" w:rsidR="0023451D" w:rsidRPr="00AD3D37" w:rsidRDefault="0023451D" w:rsidP="00AD3D37">
            <w:pPr>
              <w:spacing w:before="0" w:after="0" w:line="240" w:lineRule="auto"/>
            </w:pPr>
            <w:r w:rsidRPr="00AD3D37">
              <w:t>Proposal 1: The impact of cell DTX on PDCCH in Type-3 CSS should be discussed in RAN1.</w:t>
            </w:r>
          </w:p>
          <w:p w14:paraId="0E9CB9BA" w14:textId="77777777" w:rsidR="0023451D" w:rsidRPr="00AD3D37" w:rsidRDefault="0023451D" w:rsidP="00AD3D37">
            <w:pPr>
              <w:spacing w:before="0" w:after="0" w:line="240" w:lineRule="auto"/>
            </w:pPr>
            <w:r w:rsidRPr="00AD3D37">
              <w:t>Proposal 2: At least the DCI format 2-6 and DCI format 2-7 in Type-3 CSS shall not be impacted by cell DTX.</w:t>
            </w:r>
          </w:p>
          <w:p w14:paraId="2D8DD72F" w14:textId="77777777" w:rsidR="0023451D" w:rsidRPr="00AD3D37" w:rsidRDefault="0023451D" w:rsidP="00AD3D37">
            <w:pPr>
              <w:spacing w:before="0" w:after="0" w:line="240" w:lineRule="auto"/>
            </w:pPr>
            <w:r w:rsidRPr="00AD3D37">
              <w:t>Proposal 3: PRS configured for the UE in RRC_INACTIVE mode should not be impacted by cell DTX.</w:t>
            </w:r>
          </w:p>
          <w:p w14:paraId="3584EBE9" w14:textId="77777777" w:rsidR="0023451D" w:rsidRPr="00AD3D37" w:rsidRDefault="0023451D" w:rsidP="00AD3D37">
            <w:pPr>
              <w:spacing w:before="0" w:after="0" w:line="240" w:lineRule="auto"/>
            </w:pPr>
            <w:r w:rsidRPr="00AD3D37">
              <w:t xml:space="preserve">Proposal 4: For PRS resource configured for the UE in RRC_CONNECTED mode, </w:t>
            </w:r>
            <w:proofErr w:type="gramStart"/>
            <w:r w:rsidRPr="00AD3D37">
              <w:t>e.g.</w:t>
            </w:r>
            <w:proofErr w:type="gramEnd"/>
            <w:r w:rsidRPr="00AD3D37">
              <w:t xml:space="preserve"> PRS for UE Rx-Tx time difference measurements, whether the UE expects to receive the PRS during cell DTX non-active periods or not can be configurable by signaling.</w:t>
            </w:r>
          </w:p>
          <w:p w14:paraId="475B0836" w14:textId="77777777" w:rsidR="0023451D" w:rsidRPr="00AD3D37" w:rsidRDefault="0023451D" w:rsidP="00AD3D37">
            <w:pPr>
              <w:spacing w:before="0" w:after="0" w:line="240" w:lineRule="auto"/>
            </w:pPr>
            <w:r w:rsidRPr="00AD3D37">
              <w:t>Proposal 5: Whether UE performs CSI-RS reception and CSI report or not should be configurable by signaling to minimize the impact on channel measurement, RRM, RLM, BFD and BM.</w:t>
            </w:r>
          </w:p>
          <w:p w14:paraId="0A56CCCC" w14:textId="77777777" w:rsidR="0023451D" w:rsidRPr="00AD3D37" w:rsidRDefault="0023451D" w:rsidP="00AD3D37">
            <w:pPr>
              <w:spacing w:before="0" w:after="0" w:line="240" w:lineRule="auto"/>
            </w:pPr>
            <w:r w:rsidRPr="00AD3D37">
              <w:t>Figure 1 Mechanism on CSI report during CDRX on duration outside active time in TS 38.214</w:t>
            </w:r>
          </w:p>
          <w:p w14:paraId="3EFB6508" w14:textId="77777777" w:rsidR="0023451D" w:rsidRPr="00AD3D37" w:rsidRDefault="0023451D" w:rsidP="00AD3D37">
            <w:pPr>
              <w:spacing w:before="0" w:after="0" w:line="240" w:lineRule="auto"/>
            </w:pPr>
            <w:r w:rsidRPr="00AD3D37">
              <w:t>Proposal 6: CSI measurement and report during C-DRX on duration timer overlapped with cell DRX non-active periods should not be impacted.</w:t>
            </w:r>
          </w:p>
          <w:p w14:paraId="3021FE93" w14:textId="77777777" w:rsidR="0023451D" w:rsidRPr="00AD3D37" w:rsidRDefault="0023451D" w:rsidP="00AD3D37">
            <w:pPr>
              <w:spacing w:before="0" w:after="0" w:line="240" w:lineRule="auto"/>
            </w:pPr>
            <w:r w:rsidRPr="00AD3D37">
              <w:t>Proposal 7: SRS transmission during cell DRX non-active periods should be configurable by signaling to minimize the impact on link management and beam management.</w:t>
            </w:r>
          </w:p>
          <w:p w14:paraId="12775BD0" w14:textId="77777777" w:rsidR="0023451D" w:rsidRPr="00AD3D37" w:rsidRDefault="0023451D" w:rsidP="00AD3D37">
            <w:pPr>
              <w:spacing w:before="0" w:after="0" w:line="240" w:lineRule="auto"/>
            </w:pPr>
            <w:r w:rsidRPr="00AD3D37">
              <w:t>Proposal 8: SRS for positioning should not be impacted by cell DRX to minimize the impact on the UE behaviors in RRC_INACTIVE mode.</w:t>
            </w:r>
          </w:p>
          <w:p w14:paraId="0809F888" w14:textId="77777777" w:rsidR="0023451D" w:rsidRPr="00AD3D37" w:rsidRDefault="0023451D" w:rsidP="00AD3D37">
            <w:pPr>
              <w:spacing w:before="0" w:after="0" w:line="240" w:lineRule="auto"/>
            </w:pPr>
            <w:r w:rsidRPr="00AD3D37">
              <w:t>Proposal 9: The following list of impacted signals/channels can be configurable by signaling.</w:t>
            </w:r>
          </w:p>
          <w:p w14:paraId="01903534" w14:textId="034CB189" w:rsidR="0023451D" w:rsidRPr="00AD3D37" w:rsidRDefault="00AD3D37" w:rsidP="00AD3D37">
            <w:pPr>
              <w:spacing w:before="0" w:after="0" w:line="240" w:lineRule="auto"/>
            </w:pPr>
            <w:r>
              <w:t>-</w:t>
            </w:r>
            <w:r w:rsidR="0023451D" w:rsidRPr="00AD3D37">
              <w:t xml:space="preserve"> PRS for UE in RRC_CONNECTED </w:t>
            </w:r>
            <w:proofErr w:type="gramStart"/>
            <w:r w:rsidR="0023451D" w:rsidRPr="00AD3D37">
              <w:t>mode;</w:t>
            </w:r>
            <w:proofErr w:type="gramEnd"/>
          </w:p>
          <w:p w14:paraId="1455BD6C" w14:textId="27228958" w:rsidR="0023451D" w:rsidRPr="00AD3D37" w:rsidRDefault="00AD3D37" w:rsidP="00AD3D37">
            <w:pPr>
              <w:spacing w:before="0" w:after="0" w:line="240" w:lineRule="auto"/>
            </w:pPr>
            <w:r>
              <w:lastRenderedPageBreak/>
              <w:t>-</w:t>
            </w:r>
            <w:r w:rsidR="0023451D" w:rsidRPr="00AD3D37">
              <w:t xml:space="preserve"> CSI-RS for channel measurement, RRM, RLM, BFD and </w:t>
            </w:r>
            <w:proofErr w:type="gramStart"/>
            <w:r w:rsidR="0023451D" w:rsidRPr="00AD3D37">
              <w:t>BM;</w:t>
            </w:r>
            <w:proofErr w:type="gramEnd"/>
          </w:p>
          <w:p w14:paraId="18A4ADCE" w14:textId="3C5D04DF" w:rsidR="0023451D" w:rsidRPr="00AD3D37" w:rsidRDefault="00AD3D37" w:rsidP="00AD3D37">
            <w:pPr>
              <w:spacing w:before="0" w:after="0" w:line="240" w:lineRule="auto"/>
            </w:pPr>
            <w:r>
              <w:t>-</w:t>
            </w:r>
            <w:r w:rsidR="0023451D" w:rsidRPr="00AD3D37">
              <w:t xml:space="preserve"> SRS transmission except for SRS for UE in RRC_INACTIVE mode.</w:t>
            </w:r>
          </w:p>
        </w:tc>
      </w:tr>
      <w:tr w:rsidR="005D3681" w14:paraId="1685773C" w14:textId="77777777" w:rsidTr="00E803F2">
        <w:tc>
          <w:tcPr>
            <w:tcW w:w="1705" w:type="dxa"/>
          </w:tcPr>
          <w:p w14:paraId="4FF64176" w14:textId="47A8CD1F" w:rsidR="005D3681" w:rsidRPr="00AD3D37" w:rsidRDefault="006E37C7"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lastRenderedPageBreak/>
              <w:t>Spreadtrum</w:t>
            </w:r>
            <w:proofErr w:type="spellEnd"/>
            <w:r w:rsidRPr="00AD3D37">
              <w:rPr>
                <w:rFonts w:ascii="Times New Roman" w:hAnsi="Times New Roman"/>
                <w:szCs w:val="20"/>
                <w:lang w:eastAsia="zh-CN"/>
              </w:rPr>
              <w:t xml:space="preserve"> [5]</w:t>
            </w:r>
          </w:p>
        </w:tc>
        <w:tc>
          <w:tcPr>
            <w:tcW w:w="7645" w:type="dxa"/>
          </w:tcPr>
          <w:p w14:paraId="50933498" w14:textId="77777777" w:rsidR="005D3681" w:rsidRPr="00AD3D37" w:rsidRDefault="006E37C7" w:rsidP="00AD3D37">
            <w:pPr>
              <w:spacing w:before="0" w:after="0" w:line="240" w:lineRule="auto"/>
            </w:pPr>
            <w:r w:rsidRPr="00AD3D37">
              <w:t>Proposal 1: PDCCH in Type-3 CSS can be transmitted by gNB during non-active period.</w:t>
            </w:r>
          </w:p>
          <w:p w14:paraId="353A3EBC" w14:textId="010A7AEC" w:rsidR="006E37C7" w:rsidRPr="00AD3D37" w:rsidRDefault="006E37C7" w:rsidP="00AD3D37">
            <w:pPr>
              <w:spacing w:before="0" w:after="0" w:line="240" w:lineRule="auto"/>
            </w:pPr>
            <w:r w:rsidRPr="00AD3D37">
              <w:t xml:space="preserve">Proposal 2: Whether TRS is not </w:t>
            </w:r>
            <w:proofErr w:type="gramStart"/>
            <w:r w:rsidRPr="00AD3D37">
              <w:t>expected not</w:t>
            </w:r>
            <w:proofErr w:type="gramEnd"/>
            <w:r w:rsidRPr="00AD3D37">
              <w:t xml:space="preserve"> transmit during non-active period of cell DTX should be studied, and UE performance impact should be considered.</w:t>
            </w:r>
          </w:p>
        </w:tc>
      </w:tr>
      <w:tr w:rsidR="00E71FF0" w14:paraId="261A3D55" w14:textId="77777777" w:rsidTr="00E803F2">
        <w:tc>
          <w:tcPr>
            <w:tcW w:w="1705" w:type="dxa"/>
          </w:tcPr>
          <w:p w14:paraId="197081CA" w14:textId="2C9E24DF" w:rsidR="00E71FF0" w:rsidRPr="00AD3D37" w:rsidRDefault="00E71FF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Huawei, </w:t>
            </w:r>
            <w:proofErr w:type="spellStart"/>
            <w:r w:rsidRPr="00AD3D37">
              <w:rPr>
                <w:rFonts w:ascii="Times New Roman" w:hAnsi="Times New Roman"/>
                <w:szCs w:val="20"/>
                <w:lang w:eastAsia="zh-CN"/>
              </w:rPr>
              <w:t>HiSilicon</w:t>
            </w:r>
            <w:proofErr w:type="spellEnd"/>
            <w:r w:rsidRPr="00AD3D37">
              <w:rPr>
                <w:rFonts w:ascii="Times New Roman" w:hAnsi="Times New Roman"/>
                <w:szCs w:val="20"/>
                <w:lang w:eastAsia="zh-CN"/>
              </w:rPr>
              <w:t xml:space="preserve"> [6]</w:t>
            </w:r>
          </w:p>
        </w:tc>
        <w:tc>
          <w:tcPr>
            <w:tcW w:w="7645" w:type="dxa"/>
          </w:tcPr>
          <w:p w14:paraId="4B6E4F24" w14:textId="77777777" w:rsidR="00E71FF0" w:rsidRPr="00AD3D37" w:rsidRDefault="00E71FF0" w:rsidP="00AD3D37">
            <w:pPr>
              <w:spacing w:before="0" w:after="0" w:line="240" w:lineRule="auto"/>
            </w:pPr>
            <w:r w:rsidRPr="00AD3D37">
              <w:t>Proposal 4:</w:t>
            </w:r>
            <w:r w:rsidRPr="00AD3D37">
              <w:tab/>
              <w:t>Support the following signals/channels to be applied with cell DTX/DRX:</w:t>
            </w:r>
          </w:p>
          <w:p w14:paraId="61DEFCB5" w14:textId="77777777" w:rsidR="00E71FF0" w:rsidRPr="00AD3D37" w:rsidRDefault="00E71FF0" w:rsidP="00AD3D37">
            <w:pPr>
              <w:spacing w:before="0" w:after="0" w:line="240" w:lineRule="auto"/>
            </w:pPr>
            <w:r w:rsidRPr="00AD3D37">
              <w:t>-</w:t>
            </w:r>
            <w:r w:rsidRPr="00AD3D37">
              <w:tab/>
              <w:t>PDCCH in USS/Type3-PDCCH CSS, FFS: the impact of L1 signaling for (de)activation</w:t>
            </w:r>
          </w:p>
          <w:p w14:paraId="4291836C" w14:textId="77777777" w:rsidR="00E71FF0" w:rsidRPr="00AD3D37" w:rsidRDefault="00E71FF0" w:rsidP="00AD3D37">
            <w:pPr>
              <w:spacing w:before="0" w:after="0" w:line="240" w:lineRule="auto"/>
            </w:pPr>
            <w:r w:rsidRPr="00AD3D37">
              <w:t>-</w:t>
            </w:r>
            <w:r w:rsidRPr="00AD3D37">
              <w:tab/>
              <w:t>P/SP CSI-RS for BM</w:t>
            </w:r>
          </w:p>
          <w:p w14:paraId="636B8DA4" w14:textId="77777777" w:rsidR="00E71FF0" w:rsidRPr="00AD3D37" w:rsidRDefault="00E71FF0" w:rsidP="00AD3D37">
            <w:pPr>
              <w:spacing w:before="0" w:after="0" w:line="240" w:lineRule="auto"/>
            </w:pPr>
            <w:r w:rsidRPr="00AD3D37">
              <w:t>-</w:t>
            </w:r>
            <w:r w:rsidRPr="00AD3D37">
              <w:tab/>
              <w:t>P/SP CSI-RS for RRM</w:t>
            </w:r>
          </w:p>
          <w:p w14:paraId="3025AA64" w14:textId="77777777" w:rsidR="00E71FF0" w:rsidRPr="00AD3D37" w:rsidRDefault="00E71FF0" w:rsidP="00AD3D37">
            <w:pPr>
              <w:spacing w:before="0" w:after="0" w:line="240" w:lineRule="auto"/>
            </w:pPr>
            <w:r w:rsidRPr="00AD3D37">
              <w:t>-</w:t>
            </w:r>
            <w:r w:rsidRPr="00AD3D37">
              <w:tab/>
              <w:t>P/SP CSI-RS for RLM/BFD</w:t>
            </w:r>
          </w:p>
          <w:p w14:paraId="300681B1" w14:textId="77777777" w:rsidR="00E71FF0" w:rsidRPr="00AD3D37" w:rsidRDefault="00E71FF0" w:rsidP="00AD3D37">
            <w:pPr>
              <w:spacing w:before="0" w:after="0" w:line="240" w:lineRule="auto"/>
            </w:pPr>
            <w:r w:rsidRPr="00AD3D37">
              <w:t>-</w:t>
            </w:r>
            <w:r w:rsidRPr="00AD3D37">
              <w:tab/>
              <w:t>Potential impact on RLM/BFD evaluation period and L1 indication period when cell DTX is configured can be consulted with RAN4 if needed</w:t>
            </w:r>
          </w:p>
          <w:p w14:paraId="04AA2218" w14:textId="77777777" w:rsidR="00E71FF0" w:rsidRPr="00AD3D37" w:rsidRDefault="00E71FF0" w:rsidP="00AD3D37">
            <w:pPr>
              <w:spacing w:before="0" w:after="0" w:line="240" w:lineRule="auto"/>
            </w:pPr>
          </w:p>
          <w:p w14:paraId="0DEAAE71" w14:textId="77777777" w:rsidR="00E71FF0" w:rsidRPr="00AD3D37" w:rsidRDefault="00E71FF0" w:rsidP="00AD3D37">
            <w:pPr>
              <w:spacing w:before="0" w:after="0" w:line="240" w:lineRule="auto"/>
            </w:pPr>
            <w:r w:rsidRPr="00AD3D37">
              <w:t>Proposal 5:</w:t>
            </w:r>
            <w:r w:rsidRPr="00AD3D37">
              <w:tab/>
              <w:t>Support the following signals/channels NOT to be applied with cell DTX/DRX:</w:t>
            </w:r>
          </w:p>
          <w:p w14:paraId="7F32CF9B" w14:textId="77777777" w:rsidR="00E71FF0" w:rsidRPr="00AD3D37" w:rsidRDefault="00E71FF0" w:rsidP="00AD3D37">
            <w:pPr>
              <w:spacing w:before="0" w:after="0" w:line="240" w:lineRule="auto"/>
            </w:pPr>
            <w:r w:rsidRPr="00AD3D37">
              <w:t>-</w:t>
            </w:r>
            <w:r w:rsidRPr="00AD3D37">
              <w:tab/>
              <w:t>HARQ-ACK</w:t>
            </w:r>
          </w:p>
          <w:p w14:paraId="5B53741A" w14:textId="77777777" w:rsidR="00E71FF0" w:rsidRPr="00AD3D37" w:rsidRDefault="00E71FF0" w:rsidP="00AD3D37">
            <w:pPr>
              <w:spacing w:before="0" w:after="0" w:line="240" w:lineRule="auto"/>
            </w:pPr>
            <w:r w:rsidRPr="00AD3D37">
              <w:t>-</w:t>
            </w:r>
            <w:r w:rsidRPr="00AD3D37">
              <w:tab/>
              <w:t xml:space="preserve">SR for </w:t>
            </w:r>
            <w:proofErr w:type="spellStart"/>
            <w:r w:rsidRPr="00AD3D37">
              <w:t>SCell</w:t>
            </w:r>
            <w:proofErr w:type="spellEnd"/>
            <w:r w:rsidRPr="00AD3D37">
              <w:t xml:space="preserve"> BFR</w:t>
            </w:r>
          </w:p>
          <w:p w14:paraId="2B9A00F5" w14:textId="77777777" w:rsidR="00E71FF0" w:rsidRPr="00AD3D37" w:rsidRDefault="00E71FF0" w:rsidP="00AD3D37">
            <w:pPr>
              <w:spacing w:before="0" w:after="0" w:line="240" w:lineRule="auto"/>
            </w:pPr>
            <w:r w:rsidRPr="00AD3D37">
              <w:t>-</w:t>
            </w:r>
            <w:r w:rsidRPr="00AD3D37">
              <w:tab/>
              <w:t xml:space="preserve">P/SP CSI-RS for </w:t>
            </w:r>
            <w:proofErr w:type="spellStart"/>
            <w:r w:rsidRPr="00AD3D37">
              <w:t>SCell</w:t>
            </w:r>
            <w:proofErr w:type="spellEnd"/>
            <w:r w:rsidRPr="00AD3D37">
              <w:t xml:space="preserve"> BFR</w:t>
            </w:r>
          </w:p>
          <w:p w14:paraId="4E2385FA" w14:textId="77777777" w:rsidR="00E71FF0" w:rsidRPr="00AD3D37" w:rsidRDefault="00E71FF0" w:rsidP="00AD3D37">
            <w:pPr>
              <w:spacing w:before="0" w:after="0" w:line="240" w:lineRule="auto"/>
            </w:pPr>
            <w:r w:rsidRPr="00AD3D37">
              <w:t>-</w:t>
            </w:r>
            <w:r w:rsidRPr="00AD3D37">
              <w:tab/>
              <w:t>P/SP CSI-RS for tracking</w:t>
            </w:r>
          </w:p>
          <w:p w14:paraId="43D7B2E5" w14:textId="77777777" w:rsidR="00E71FF0" w:rsidRPr="00AD3D37" w:rsidRDefault="00E71FF0" w:rsidP="00AD3D37">
            <w:pPr>
              <w:spacing w:before="0" w:after="0" w:line="240" w:lineRule="auto"/>
            </w:pPr>
            <w:r w:rsidRPr="00AD3D37">
              <w:t>-</w:t>
            </w:r>
            <w:r w:rsidRPr="00AD3D37">
              <w:tab/>
              <w:t>P/SP CSI-RS for positioning</w:t>
            </w:r>
          </w:p>
          <w:p w14:paraId="64D36F5D" w14:textId="77777777" w:rsidR="00E71FF0" w:rsidRPr="00AD3D37" w:rsidRDefault="00E71FF0" w:rsidP="00AD3D37">
            <w:pPr>
              <w:spacing w:before="0" w:after="0" w:line="240" w:lineRule="auto"/>
            </w:pPr>
            <w:r w:rsidRPr="00AD3D37">
              <w:t>-</w:t>
            </w:r>
            <w:r w:rsidRPr="00AD3D37">
              <w:tab/>
              <w:t>P/SP SRS for positioning</w:t>
            </w:r>
          </w:p>
          <w:p w14:paraId="024350F2" w14:textId="77777777" w:rsidR="00E71FF0" w:rsidRPr="00AD3D37" w:rsidRDefault="00E71FF0" w:rsidP="00AD3D37">
            <w:pPr>
              <w:spacing w:before="0" w:after="0" w:line="240" w:lineRule="auto"/>
            </w:pPr>
          </w:p>
          <w:p w14:paraId="4E4D43C9" w14:textId="77777777" w:rsidR="00E71FF0" w:rsidRPr="00AD3D37" w:rsidRDefault="00E71FF0" w:rsidP="00AD3D37">
            <w:pPr>
              <w:spacing w:before="0" w:after="0" w:line="240" w:lineRule="auto"/>
            </w:pPr>
            <w:r w:rsidRPr="00AD3D37">
              <w:t>Proposal 6:</w:t>
            </w:r>
            <w:r w:rsidRPr="00AD3D37">
              <w:tab/>
              <w:t xml:space="preserve">Further discuss the UE </w:t>
            </w:r>
            <w:proofErr w:type="spellStart"/>
            <w:r w:rsidRPr="00AD3D37">
              <w:t>behaviour</w:t>
            </w:r>
            <w:proofErr w:type="spellEnd"/>
            <w:r w:rsidRPr="00AD3D37">
              <w:t xml:space="preserve"> on the channels/signals that cell DTX/DRX and UE C-DRX are both applied.</w:t>
            </w:r>
          </w:p>
          <w:p w14:paraId="74B76CC9" w14:textId="77777777" w:rsidR="00E71FF0" w:rsidRPr="00AD3D37" w:rsidRDefault="00E71FF0" w:rsidP="00AD3D37">
            <w:pPr>
              <w:spacing w:before="0" w:after="0" w:line="240" w:lineRule="auto"/>
            </w:pPr>
            <w:r w:rsidRPr="00AD3D37">
              <w:t>Proposal 7:</w:t>
            </w:r>
            <w:r w:rsidRPr="00AD3D37">
              <w:tab/>
              <w:t>For HARQ-ACK information bits corresponding to SPS PDSCHs that overlap with cell DTX non-active period, NACKs can be generated accordingly.</w:t>
            </w:r>
          </w:p>
          <w:p w14:paraId="0133A164" w14:textId="77777777" w:rsidR="00E71FF0" w:rsidRPr="00AD3D37" w:rsidRDefault="00E71FF0" w:rsidP="00AD3D37">
            <w:pPr>
              <w:spacing w:before="0" w:after="0" w:line="240" w:lineRule="auto"/>
            </w:pPr>
          </w:p>
          <w:p w14:paraId="51713A24" w14:textId="77777777" w:rsidR="00E71FF0" w:rsidRPr="00AD3D37" w:rsidRDefault="00E71FF0" w:rsidP="00AD3D37">
            <w:pPr>
              <w:spacing w:before="0" w:after="0" w:line="240" w:lineRule="auto"/>
            </w:pPr>
            <w:r w:rsidRPr="00AD3D37">
              <w:t>Proposal 8:</w:t>
            </w:r>
            <w:r w:rsidRPr="00AD3D37">
              <w:tab/>
              <w:t>There is no need to specify handling of PUCCH deferral operation during non-active periods of cell DRX.</w:t>
            </w:r>
          </w:p>
          <w:p w14:paraId="74362AA1" w14:textId="77777777" w:rsidR="00E71FF0" w:rsidRPr="00AD3D37" w:rsidRDefault="00E71FF0" w:rsidP="00AD3D37">
            <w:pPr>
              <w:spacing w:before="0" w:after="0" w:line="240" w:lineRule="auto"/>
            </w:pPr>
          </w:p>
          <w:p w14:paraId="0C2FF016" w14:textId="2CE977A2" w:rsidR="00E71FF0" w:rsidRPr="00AD3D37" w:rsidRDefault="00E71FF0" w:rsidP="00AD3D37">
            <w:pPr>
              <w:spacing w:before="0" w:after="0" w:line="240" w:lineRule="auto"/>
            </w:pPr>
            <w:r w:rsidRPr="00AD3D37">
              <w:t>Proposal 9:</w:t>
            </w:r>
            <w:r w:rsidRPr="00AD3D37">
              <w:tab/>
              <w:t xml:space="preserve">There is no need to specify handling of overlapping channels where at least a channel </w:t>
            </w:r>
            <w:proofErr w:type="gramStart"/>
            <w:r w:rsidRPr="00AD3D37">
              <w:t>overlaps</w:t>
            </w:r>
            <w:proofErr w:type="gramEnd"/>
            <w:r w:rsidRPr="00AD3D37">
              <w:t xml:space="preserve"> with non-active periods of cell DTX/DRX.</w:t>
            </w:r>
          </w:p>
        </w:tc>
      </w:tr>
      <w:tr w:rsidR="00BD6188" w14:paraId="6875187C" w14:textId="77777777" w:rsidTr="00E803F2">
        <w:tc>
          <w:tcPr>
            <w:tcW w:w="1705" w:type="dxa"/>
          </w:tcPr>
          <w:p w14:paraId="26CF88DB" w14:textId="53A8D698" w:rsidR="00BD6188" w:rsidRPr="00AD3D37" w:rsidRDefault="00BD618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CATT [7]</w:t>
            </w:r>
          </w:p>
        </w:tc>
        <w:tc>
          <w:tcPr>
            <w:tcW w:w="7645" w:type="dxa"/>
          </w:tcPr>
          <w:p w14:paraId="0F3D56E5"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 xml:space="preserve">Proposal 3: Rel-18 UE supporting cell DTX does not expect to receive and/or process the following signals/channels from the gNB, during non-active periods of cell DTX. </w:t>
            </w:r>
          </w:p>
          <w:p w14:paraId="3F3B4238"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USS</w:t>
            </w:r>
          </w:p>
          <w:p w14:paraId="5F682C91"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Type-3 CSS</w:t>
            </w:r>
          </w:p>
          <w:p w14:paraId="3A82A8CB"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PRS</w:t>
            </w:r>
          </w:p>
          <w:p w14:paraId="41923FB9"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 xml:space="preserve">CSI-RS configured by </w:t>
            </w:r>
            <w:proofErr w:type="spellStart"/>
            <w:r w:rsidRPr="00AD3D37">
              <w:rPr>
                <w:rFonts w:ascii="Times New Roman" w:eastAsiaTheme="minorEastAsia" w:hAnsi="Times New Roman"/>
                <w:szCs w:val="20"/>
                <w:lang w:eastAsia="zh-CN"/>
              </w:rPr>
              <w:t>measObjectNR</w:t>
            </w:r>
            <w:proofErr w:type="spellEnd"/>
            <w:r w:rsidRPr="00AD3D37">
              <w:rPr>
                <w:rFonts w:ascii="Times New Roman" w:eastAsiaTheme="minorEastAsia" w:hAnsi="Times New Roman"/>
                <w:szCs w:val="20"/>
                <w:lang w:eastAsia="zh-CN"/>
              </w:rPr>
              <w:t xml:space="preserve"> (for RRM)</w:t>
            </w:r>
          </w:p>
          <w:p w14:paraId="22A37D1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 xml:space="preserve">CSI-RS associated with </w:t>
            </w:r>
            <w:proofErr w:type="spellStart"/>
            <w:r w:rsidRPr="00AD3D37">
              <w:rPr>
                <w:rFonts w:ascii="Times New Roman" w:eastAsiaTheme="minorEastAsia" w:hAnsi="Times New Roman"/>
                <w:szCs w:val="20"/>
                <w:lang w:eastAsia="zh-CN"/>
              </w:rPr>
              <w:t>RadioLinkMonitoringConfig</w:t>
            </w:r>
            <w:proofErr w:type="spellEnd"/>
            <w:r w:rsidRPr="00AD3D37">
              <w:rPr>
                <w:rFonts w:ascii="Times New Roman" w:eastAsiaTheme="minorEastAsia" w:hAnsi="Times New Roman"/>
                <w:szCs w:val="20"/>
                <w:lang w:eastAsia="zh-CN"/>
              </w:rPr>
              <w:t xml:space="preserve"> and </w:t>
            </w:r>
            <w:proofErr w:type="spellStart"/>
            <w:r w:rsidRPr="00AD3D37">
              <w:rPr>
                <w:rFonts w:ascii="Times New Roman" w:eastAsiaTheme="minorEastAsia" w:hAnsi="Times New Roman"/>
                <w:szCs w:val="20"/>
                <w:lang w:eastAsia="zh-CN"/>
              </w:rPr>
              <w:t>BeamFailureDectection</w:t>
            </w:r>
            <w:proofErr w:type="spellEnd"/>
            <w:r w:rsidRPr="00AD3D37">
              <w:rPr>
                <w:rFonts w:ascii="Times New Roman" w:eastAsiaTheme="minorEastAsia" w:hAnsi="Times New Roman"/>
                <w:szCs w:val="20"/>
                <w:lang w:eastAsia="zh-CN"/>
              </w:rPr>
              <w:t xml:space="preserve"> (for RLM and BFD)</w:t>
            </w:r>
          </w:p>
          <w:p w14:paraId="7502AFD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 xml:space="preserve">Periodic CSI-RS configured with </w:t>
            </w:r>
            <w:proofErr w:type="spellStart"/>
            <w:r w:rsidRPr="00AD3D37">
              <w:rPr>
                <w:rFonts w:ascii="Times New Roman" w:eastAsiaTheme="minorEastAsia" w:hAnsi="Times New Roman"/>
                <w:szCs w:val="20"/>
                <w:lang w:eastAsia="zh-CN"/>
              </w:rPr>
              <w:t>trs</w:t>
            </w:r>
            <w:proofErr w:type="spellEnd"/>
            <w:r w:rsidRPr="00AD3D37">
              <w:rPr>
                <w:rFonts w:ascii="Times New Roman" w:eastAsiaTheme="minorEastAsia" w:hAnsi="Times New Roman"/>
                <w:szCs w:val="20"/>
                <w:lang w:eastAsia="zh-CN"/>
              </w:rPr>
              <w:t>-Info ‘true’ (for tracking)</w:t>
            </w:r>
          </w:p>
          <w:p w14:paraId="0321FA06"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CSI-RS (for BM)</w:t>
            </w:r>
          </w:p>
          <w:p w14:paraId="49815CF8"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Proposal 4: Rel-18 UE supporting cell DRX does not expect to transmit the following signals/channels to gNB during non-active periods of cell DRX:</w:t>
            </w:r>
          </w:p>
          <w:p w14:paraId="02D8770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SRS for positioning</w:t>
            </w:r>
          </w:p>
          <w:p w14:paraId="455C203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SPS PDSCH</w:t>
            </w:r>
          </w:p>
          <w:p w14:paraId="7A4CA66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DG PDSCH</w:t>
            </w:r>
          </w:p>
          <w:p w14:paraId="02C20637" w14:textId="77777777" w:rsidR="00BD6188" w:rsidRPr="00AD3D37" w:rsidRDefault="00BD6188" w:rsidP="00AD3D37">
            <w:pPr>
              <w:spacing w:before="0" w:after="0" w:line="240" w:lineRule="auto"/>
            </w:pPr>
          </w:p>
        </w:tc>
      </w:tr>
      <w:tr w:rsidR="00BD6188" w14:paraId="410E4A2A" w14:textId="77777777" w:rsidTr="00E803F2">
        <w:tc>
          <w:tcPr>
            <w:tcW w:w="1705" w:type="dxa"/>
          </w:tcPr>
          <w:p w14:paraId="1B329667" w14:textId="72DBB1B7" w:rsidR="00BD6188" w:rsidRPr="00AD3D37" w:rsidRDefault="009C36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Fujitsu [8]</w:t>
            </w:r>
          </w:p>
        </w:tc>
        <w:tc>
          <w:tcPr>
            <w:tcW w:w="7645" w:type="dxa"/>
          </w:tcPr>
          <w:p w14:paraId="713DA9A5" w14:textId="77777777" w:rsidR="009C3655" w:rsidRPr="00AD3D37" w:rsidRDefault="009C3655" w:rsidP="00AD3D37">
            <w:pPr>
              <w:spacing w:before="0" w:after="0" w:line="240" w:lineRule="auto"/>
              <w:rPr>
                <w:rFonts w:eastAsiaTheme="minorEastAsia"/>
                <w:lang w:eastAsia="zh-CN"/>
              </w:rPr>
            </w:pPr>
            <w:r w:rsidRPr="00AD3D37">
              <w:rPr>
                <w:lang w:eastAsia="ko-KR"/>
              </w:rPr>
              <w:t xml:space="preserve">Proposal 3: In discussion </w:t>
            </w:r>
            <w:r w:rsidRPr="00AD3D37">
              <w:rPr>
                <w:rFonts w:eastAsiaTheme="minorEastAsia"/>
                <w:lang w:eastAsia="zh-CN"/>
              </w:rPr>
              <w:t xml:space="preserve">on which signal/channel that are not transmitted/received during Cell DTX/DRX non-active time, it assumes that the Cell DTX/DRX non-active time at most lasts for X </w:t>
            </w:r>
            <w:proofErr w:type="spellStart"/>
            <w:r w:rsidRPr="00AD3D37">
              <w:rPr>
                <w:rFonts w:eastAsiaTheme="minorEastAsia"/>
                <w:lang w:eastAsia="zh-CN"/>
              </w:rPr>
              <w:t>ms.</w:t>
            </w:r>
            <w:proofErr w:type="spellEnd"/>
          </w:p>
          <w:p w14:paraId="65A21BFF" w14:textId="77777777" w:rsidR="009C3655" w:rsidRPr="00AD3D37" w:rsidRDefault="009C3655">
            <w:pPr>
              <w:pStyle w:val="ListParagraph"/>
              <w:numPr>
                <w:ilvl w:val="0"/>
                <w:numId w:val="10"/>
              </w:numPr>
              <w:suppressAutoHyphens w:val="0"/>
              <w:overflowPunct/>
              <w:spacing w:before="0" w:line="240" w:lineRule="auto"/>
              <w:rPr>
                <w:sz w:val="20"/>
                <w:szCs w:val="20"/>
                <w:lang w:eastAsia="zh-CN"/>
              </w:rPr>
            </w:pPr>
            <w:r w:rsidRPr="00AD3D37">
              <w:rPr>
                <w:sz w:val="20"/>
                <w:szCs w:val="20"/>
                <w:lang w:eastAsia="zh-CN"/>
              </w:rPr>
              <w:t>RAN1 discusses and decides the value of X.</w:t>
            </w:r>
          </w:p>
          <w:p w14:paraId="1718E59F" w14:textId="77777777" w:rsidR="009C3655" w:rsidRPr="00AD3D37" w:rsidRDefault="009C3655" w:rsidP="00AD3D37">
            <w:pPr>
              <w:spacing w:before="0" w:after="0" w:line="240" w:lineRule="auto"/>
              <w:rPr>
                <w:lang w:eastAsia="ko-KR"/>
              </w:rPr>
            </w:pPr>
            <w:r w:rsidRPr="00AD3D37">
              <w:rPr>
                <w:lang w:eastAsia="ko-KR"/>
              </w:rPr>
              <w:t>Proposal 4: During Cell DTX/DRX non-active time, Rel.18 UE shall expect that at least the following UE-specific channels/signals are not transmitted/received:</w:t>
            </w:r>
          </w:p>
          <w:p w14:paraId="312DD26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lastRenderedPageBreak/>
              <w:t>DL:</w:t>
            </w:r>
          </w:p>
          <w:p w14:paraId="45ED00B2"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 xml:space="preserve">CSI-RS from the serving cell configured by </w:t>
            </w:r>
            <w:proofErr w:type="spellStart"/>
            <w:r w:rsidRPr="00AD3D37">
              <w:rPr>
                <w:sz w:val="20"/>
                <w:szCs w:val="20"/>
              </w:rPr>
              <w:t>measObjectNR</w:t>
            </w:r>
            <w:proofErr w:type="spellEnd"/>
          </w:p>
          <w:p w14:paraId="3040999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 xml:space="preserve">CSI-RS associated by </w:t>
            </w:r>
            <w:proofErr w:type="spellStart"/>
            <w:r w:rsidRPr="00AD3D37">
              <w:rPr>
                <w:sz w:val="20"/>
                <w:szCs w:val="20"/>
              </w:rPr>
              <w:t>RadioLinkMonitoringConfig</w:t>
            </w:r>
            <w:proofErr w:type="spellEnd"/>
            <w:r w:rsidRPr="00AD3D37">
              <w:rPr>
                <w:sz w:val="20"/>
                <w:szCs w:val="20"/>
              </w:rPr>
              <w:t xml:space="preserve"> and </w:t>
            </w:r>
            <w:proofErr w:type="spellStart"/>
            <w:r w:rsidRPr="00AD3D37">
              <w:rPr>
                <w:sz w:val="20"/>
                <w:szCs w:val="20"/>
              </w:rPr>
              <w:t>BeamFailureDetection</w:t>
            </w:r>
            <w:proofErr w:type="spellEnd"/>
            <w:r w:rsidRPr="00AD3D37">
              <w:rPr>
                <w:sz w:val="20"/>
                <w:szCs w:val="20"/>
              </w:rPr>
              <w:t xml:space="preserve"> (for RLM and BFD)</w:t>
            </w:r>
          </w:p>
          <w:p w14:paraId="3951D38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Periodic/semi-persistent CSI-RS for beam management</w:t>
            </w:r>
          </w:p>
          <w:p w14:paraId="132DDF48"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PRS</w:t>
            </w:r>
          </w:p>
          <w:p w14:paraId="61DB87D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3DF68C1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for SPS PDSCH</w:t>
            </w:r>
          </w:p>
          <w:p w14:paraId="3669DB9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Note: For aperiodic CSI-RS/SRS, if it is triggered by PDCCH transmitted during active period, the UE is expected to receive/transmit it.</w:t>
            </w:r>
          </w:p>
          <w:p w14:paraId="1619623C" w14:textId="77777777" w:rsidR="009C3655" w:rsidRPr="00AD3D37" w:rsidRDefault="009C3655" w:rsidP="00AD3D37">
            <w:pPr>
              <w:spacing w:before="0" w:after="0" w:line="240" w:lineRule="auto"/>
              <w:rPr>
                <w:lang w:eastAsia="ko-KR"/>
              </w:rPr>
            </w:pPr>
            <w:r w:rsidRPr="00AD3D37">
              <w:rPr>
                <w:lang w:eastAsia="ko-KR"/>
              </w:rPr>
              <w:t>Proposal 5: During Cell DTX/DRX non-active time, a Rel.18 UE can be configured to receive/transmit the following UE-specific channels/signals for latency stringent and emergency data:</w:t>
            </w:r>
          </w:p>
          <w:p w14:paraId="66DA4461"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5E7E19F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UE-specific PDCCH for retransmission</w:t>
            </w:r>
          </w:p>
          <w:p w14:paraId="26B846E5"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06849151"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SR</w:t>
            </w:r>
          </w:p>
          <w:p w14:paraId="26C786E7"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to DG PDSCH for retransmission</w:t>
            </w:r>
          </w:p>
          <w:p w14:paraId="7EC0AF34" w14:textId="77777777" w:rsidR="00BD6188" w:rsidRPr="00AD3D37" w:rsidRDefault="00BD6188" w:rsidP="00AD3D37">
            <w:pPr>
              <w:spacing w:before="0" w:after="0" w:line="240" w:lineRule="auto"/>
            </w:pPr>
          </w:p>
        </w:tc>
      </w:tr>
      <w:tr w:rsidR="00BD6188" w14:paraId="7D72037A" w14:textId="77777777" w:rsidTr="00E803F2">
        <w:tc>
          <w:tcPr>
            <w:tcW w:w="1705" w:type="dxa"/>
          </w:tcPr>
          <w:p w14:paraId="03BAE607" w14:textId="68E4B3CA" w:rsidR="00BD6188" w:rsidRPr="00AD3D37" w:rsidRDefault="000F44C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Intel [9]</w:t>
            </w:r>
          </w:p>
        </w:tc>
        <w:tc>
          <w:tcPr>
            <w:tcW w:w="7645" w:type="dxa"/>
          </w:tcPr>
          <w:p w14:paraId="28D24E4F" w14:textId="77777777" w:rsidR="000F44CD" w:rsidRPr="00AD3D37" w:rsidRDefault="000F44CD" w:rsidP="00AD3D37">
            <w:pPr>
              <w:spacing w:before="0" w:after="0" w:line="240" w:lineRule="auto"/>
              <w:rPr>
                <w:lang w:eastAsia="zh-CN"/>
              </w:rPr>
            </w:pPr>
            <w:r w:rsidRPr="00AD3D37">
              <w:rPr>
                <w:lang w:eastAsia="zh-CN"/>
              </w:rPr>
              <w:t>Observation 1:</w:t>
            </w:r>
          </w:p>
          <w:p w14:paraId="27130531" w14:textId="77777777" w:rsidR="000F44CD" w:rsidRPr="00AD3D37" w:rsidRDefault="000F44CD">
            <w:pPr>
              <w:pStyle w:val="ListParagraph"/>
              <w:numPr>
                <w:ilvl w:val="0"/>
                <w:numId w:val="13"/>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TRS configuration for idle/inactive mode UEs and connected mode UEs can be different by implementation and gNB can control the transmission of TRS for idle/inactive mode UEs via availability indication.</w:t>
            </w:r>
          </w:p>
          <w:p w14:paraId="1FBAF023" w14:textId="77777777" w:rsidR="000F44CD" w:rsidRPr="00AD3D37" w:rsidRDefault="000F44CD" w:rsidP="00AD3D37">
            <w:pPr>
              <w:spacing w:before="0" w:after="0" w:line="240" w:lineRule="auto"/>
              <w:rPr>
                <w:lang w:eastAsia="zh-CN"/>
              </w:rPr>
            </w:pPr>
            <w:r w:rsidRPr="00AD3D37">
              <w:rPr>
                <w:lang w:eastAsia="zh-CN"/>
              </w:rPr>
              <w:t xml:space="preserve"> Proposal 2: </w:t>
            </w:r>
          </w:p>
          <w:p w14:paraId="619B1F31" w14:textId="77777777" w:rsidR="000F44CD" w:rsidRPr="00AD3D37" w:rsidRDefault="000F44CD">
            <w:pPr>
              <w:pStyle w:val="ListParagraph"/>
              <w:numPr>
                <w:ilvl w:val="0"/>
                <w:numId w:val="12"/>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Following signals/channels (in addition to previously agreed signals/channels) can impacted outside cell DTX/DRX active time:</w:t>
            </w:r>
          </w:p>
          <w:p w14:paraId="170888A6"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DL</w:t>
            </w:r>
          </w:p>
          <w:p w14:paraId="3D6F06B8"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PRS</w:t>
            </w:r>
          </w:p>
          <w:p w14:paraId="6761A67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scrambled with UE specific RNTI</w:t>
            </w:r>
          </w:p>
          <w:p w14:paraId="283B48F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in Type-3 CSS</w:t>
            </w:r>
          </w:p>
          <w:p w14:paraId="056A241D"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SPS-PDSCH</w:t>
            </w:r>
          </w:p>
          <w:p w14:paraId="53F828DA"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UL</w:t>
            </w:r>
          </w:p>
          <w:p w14:paraId="72441580"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SR</w:t>
            </w:r>
          </w:p>
          <w:p w14:paraId="38F9B554"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CG-PUSCH</w:t>
            </w:r>
          </w:p>
          <w:p w14:paraId="5EAE2BA9"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HARQ-ACK for SPS- PDSCH</w:t>
            </w:r>
          </w:p>
          <w:p w14:paraId="3B547810" w14:textId="77777777" w:rsidR="000F44CD" w:rsidRPr="00AD3D37" w:rsidRDefault="000F44CD" w:rsidP="00AD3D37">
            <w:pPr>
              <w:spacing w:before="0" w:after="0" w:line="240" w:lineRule="auto"/>
              <w:rPr>
                <w:lang w:eastAsia="zh-CN"/>
              </w:rPr>
            </w:pPr>
            <w:r w:rsidRPr="00AD3D37">
              <w:rPr>
                <w:lang w:eastAsia="zh-CN"/>
              </w:rPr>
              <w:t xml:space="preserve">Proposal 3: </w:t>
            </w:r>
          </w:p>
          <w:p w14:paraId="328EBFE7"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rStyle w:val="normaltextrun"/>
                <w:sz w:val="20"/>
                <w:szCs w:val="20"/>
              </w:rPr>
              <w:t>Whether to drop or continue with the occasions of the impacted signals/channels outside cell DTX/DRX active time is configurable by the network</w:t>
            </w:r>
            <w:r w:rsidRPr="00AD3D37">
              <w:rPr>
                <w:rStyle w:val="eop"/>
                <w:sz w:val="20"/>
                <w:szCs w:val="20"/>
              </w:rPr>
              <w:t>.</w:t>
            </w:r>
          </w:p>
          <w:p w14:paraId="62F6A03C" w14:textId="77777777" w:rsidR="000F44CD" w:rsidRPr="00AD3D37" w:rsidRDefault="000F44CD" w:rsidP="00AD3D37">
            <w:pPr>
              <w:spacing w:before="0" w:after="0" w:line="240" w:lineRule="auto"/>
              <w:rPr>
                <w:lang w:eastAsia="zh-CN"/>
              </w:rPr>
            </w:pPr>
            <w:r w:rsidRPr="00AD3D37">
              <w:rPr>
                <w:lang w:eastAsia="zh-CN"/>
              </w:rPr>
              <w:t>Proposal 4:</w:t>
            </w:r>
          </w:p>
          <w:p w14:paraId="2A6E1B4E"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 xml:space="preserve">Consider different modes of cell DTX/DRX where each mode may consider impact to a subset of signals/channels outside cell DTX/DRX active time. </w:t>
            </w:r>
          </w:p>
          <w:p w14:paraId="34175058" w14:textId="77777777" w:rsidR="00BD6188" w:rsidRPr="00AD3D37" w:rsidRDefault="00BD6188" w:rsidP="00AD3D37">
            <w:pPr>
              <w:spacing w:before="0" w:after="0" w:line="240" w:lineRule="auto"/>
            </w:pPr>
          </w:p>
        </w:tc>
      </w:tr>
      <w:tr w:rsidR="007D223E" w14:paraId="30104FFF" w14:textId="77777777" w:rsidTr="00E803F2">
        <w:tc>
          <w:tcPr>
            <w:tcW w:w="1705" w:type="dxa"/>
          </w:tcPr>
          <w:p w14:paraId="3EAA1ABA" w14:textId="75352924" w:rsidR="007D223E" w:rsidRPr="00AD3D37" w:rsidRDefault="007D2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Google [10]</w:t>
            </w:r>
          </w:p>
        </w:tc>
        <w:tc>
          <w:tcPr>
            <w:tcW w:w="7645" w:type="dxa"/>
          </w:tcPr>
          <w:p w14:paraId="6BC63517" w14:textId="77777777" w:rsidR="007D223E" w:rsidRPr="00AD3D37" w:rsidRDefault="007D223E" w:rsidP="00AD3D37">
            <w:pPr>
              <w:pStyle w:val="0Maintext"/>
              <w:spacing w:before="0" w:after="0" w:afterAutospacing="0" w:line="240" w:lineRule="auto"/>
              <w:ind w:firstLine="0"/>
              <w:rPr>
                <w:rFonts w:cs="Times New Roman"/>
                <w:lang w:eastAsia="zh-CN"/>
              </w:rPr>
            </w:pPr>
            <w:r w:rsidRPr="00AD3D37">
              <w:rPr>
                <w:rFonts w:cs="Times New Roman"/>
                <w:lang w:val="en-US" w:eastAsia="zh-CN"/>
              </w:rPr>
              <w:t>Proposal 1:</w:t>
            </w:r>
            <w:r w:rsidRPr="00AD3D37">
              <w:rPr>
                <w:rFonts w:cs="Times New Roman"/>
                <w:lang w:eastAsia="zh-CN"/>
              </w:rPr>
              <w:t xml:space="preserve"> Rel-18 UE supporting cell DTX does not expect to receive and/or process the following signals/channels from the </w:t>
            </w:r>
            <w:proofErr w:type="spellStart"/>
            <w:r w:rsidRPr="00AD3D37">
              <w:rPr>
                <w:rFonts w:cs="Times New Roman"/>
                <w:lang w:eastAsia="zh-CN"/>
              </w:rPr>
              <w:t>gNB</w:t>
            </w:r>
            <w:proofErr w:type="spellEnd"/>
            <w:r w:rsidRPr="00AD3D37">
              <w:rPr>
                <w:rFonts w:cs="Times New Roman"/>
                <w:lang w:eastAsia="zh-CN"/>
              </w:rPr>
              <w:t>, during non-active periods of cell DTX:</w:t>
            </w:r>
          </w:p>
          <w:p w14:paraId="2DEFA0AD"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PDCCH in USS/Type3 CSS</w:t>
            </w:r>
          </w:p>
          <w:p w14:paraId="5CF3E749"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CSI-RS for mobility/RLM/BFD/BM/Tracking</w:t>
            </w:r>
          </w:p>
          <w:p w14:paraId="13FCBE94"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PRS</w:t>
            </w:r>
          </w:p>
          <w:p w14:paraId="060EDD34"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2: Introduce a multi-burst based aperiodic TRS for fast time and frequency offset tracking after the non-active periods of cell DTX.</w:t>
            </w:r>
          </w:p>
          <w:p w14:paraId="294C563D"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3: During the non-active periods of cell DRX, UE does not transmit the periodic/semi-persistent CSI/beam report.</w:t>
            </w:r>
          </w:p>
          <w:p w14:paraId="709527D7"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4: The impact of RACH and SR procedure from non-active periods of cell DRX should be studied by RAN2.</w:t>
            </w:r>
          </w:p>
          <w:p w14:paraId="25266076"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5: Study the impact of BFR procedure from non-active periods of cell DRX.</w:t>
            </w:r>
          </w:p>
          <w:p w14:paraId="4C4F645C"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 xml:space="preserve">Proposal 6: Do not support group-cast PDCCH to indicate the cell DTX/DRX. </w:t>
            </w:r>
          </w:p>
          <w:p w14:paraId="1ED01708" w14:textId="77777777" w:rsidR="007D223E" w:rsidRPr="00AD3D37" w:rsidRDefault="007D223E" w:rsidP="00AD3D37">
            <w:pPr>
              <w:spacing w:before="0" w:after="0" w:line="240" w:lineRule="auto"/>
              <w:rPr>
                <w:lang w:eastAsia="zh-CN"/>
              </w:rPr>
            </w:pPr>
          </w:p>
        </w:tc>
      </w:tr>
      <w:tr w:rsidR="007D223E" w14:paraId="44ED6BA3" w14:textId="77777777" w:rsidTr="00E803F2">
        <w:tc>
          <w:tcPr>
            <w:tcW w:w="1705" w:type="dxa"/>
          </w:tcPr>
          <w:p w14:paraId="787A2A0D" w14:textId="1C38188B"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China Telecom [11]</w:t>
            </w:r>
          </w:p>
        </w:tc>
        <w:tc>
          <w:tcPr>
            <w:tcW w:w="7645" w:type="dxa"/>
          </w:tcPr>
          <w:p w14:paraId="2F1241FF"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u w:val="single"/>
                <w:lang w:eastAsia="zh-CN"/>
              </w:rPr>
              <w:t xml:space="preserve">Proposal 2:  </w:t>
            </w:r>
            <w:r w:rsidRPr="00AD3D37">
              <w:rPr>
                <w:rFonts w:ascii="Times New Roman" w:hAnsi="Times New Roman"/>
                <w:szCs w:val="20"/>
                <w:lang w:eastAsia="zh-CN"/>
              </w:rPr>
              <w:t xml:space="preserve">  </w:t>
            </w:r>
          </w:p>
          <w:p w14:paraId="6A7AA1A3"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Support cell DTX applied to at least the following signals/</w:t>
            </w:r>
            <w:proofErr w:type="gramStart"/>
            <w:r w:rsidRPr="00AD3D37">
              <w:rPr>
                <w:rFonts w:ascii="Times New Roman" w:hAnsi="Times New Roman"/>
                <w:szCs w:val="20"/>
                <w:lang w:eastAsia="zh-CN"/>
              </w:rPr>
              <w:t>channels..</w:t>
            </w:r>
            <w:proofErr w:type="gramEnd"/>
            <w:r w:rsidRPr="00AD3D37">
              <w:rPr>
                <w:rFonts w:ascii="Times New Roman" w:hAnsi="Times New Roman"/>
                <w:szCs w:val="20"/>
                <w:lang w:eastAsia="zh-CN"/>
              </w:rPr>
              <w:t xml:space="preserve"> </w:t>
            </w:r>
          </w:p>
          <w:p w14:paraId="7D97C76C"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PDCCH in USS</w:t>
            </w:r>
          </w:p>
          <w:p w14:paraId="42CA78F0"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SPS-PDSCH</w:t>
            </w:r>
          </w:p>
          <w:p w14:paraId="6C8E6F05"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PTRS</w:t>
            </w:r>
          </w:p>
          <w:p w14:paraId="2F45F8DF"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Periodicity/semi-periodicity CSI-RS/TRS.</w:t>
            </w:r>
          </w:p>
          <w:p w14:paraId="2A6945C6"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u w:val="single"/>
                <w:lang w:eastAsia="zh-CN"/>
              </w:rPr>
            </w:pPr>
            <w:r w:rsidRPr="00AD3D37">
              <w:rPr>
                <w:rFonts w:ascii="Times New Roman" w:hAnsi="Times New Roman"/>
                <w:szCs w:val="20"/>
                <w:u w:val="single"/>
                <w:lang w:eastAsia="zh-CN"/>
              </w:rPr>
              <w:t>Proposal 3:</w:t>
            </w:r>
          </w:p>
          <w:p w14:paraId="23A690B4"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DRX applied to at least the following signals/channels. </w:t>
            </w:r>
          </w:p>
          <w:p w14:paraId="4809FFB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PUCCH with periodicity/semi-periodicity CSI</w:t>
            </w:r>
          </w:p>
          <w:p w14:paraId="42A3DD68"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SR</w:t>
            </w:r>
          </w:p>
          <w:p w14:paraId="2371B50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CG-PUSCH</w:t>
            </w:r>
          </w:p>
          <w:p w14:paraId="5C3A83A4"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Periodicity/semi-periodicity SRS </w:t>
            </w:r>
          </w:p>
          <w:p w14:paraId="01AC2AAA" w14:textId="77777777" w:rsidR="007D223E" w:rsidRPr="00AD3D37" w:rsidRDefault="007D223E" w:rsidP="00AD3D37">
            <w:pPr>
              <w:spacing w:before="0" w:after="0" w:line="240" w:lineRule="auto"/>
              <w:rPr>
                <w:lang w:eastAsia="zh-CN"/>
              </w:rPr>
            </w:pPr>
          </w:p>
        </w:tc>
      </w:tr>
      <w:tr w:rsidR="007D223E" w14:paraId="42FBA24B" w14:textId="77777777" w:rsidTr="00E803F2">
        <w:tc>
          <w:tcPr>
            <w:tcW w:w="1705" w:type="dxa"/>
          </w:tcPr>
          <w:p w14:paraId="114EB657" w14:textId="0306927F"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Xiaomi [12]</w:t>
            </w:r>
          </w:p>
        </w:tc>
        <w:tc>
          <w:tcPr>
            <w:tcW w:w="7645" w:type="dxa"/>
          </w:tcPr>
          <w:p w14:paraId="2E2ECADC" w14:textId="77777777" w:rsidR="00B06A4D" w:rsidRPr="00AD3D37" w:rsidRDefault="00B06A4D" w:rsidP="00AD3D37">
            <w:pPr>
              <w:spacing w:before="0" w:after="0" w:line="240" w:lineRule="auto"/>
              <w:rPr>
                <w:lang w:eastAsia="zh-CN"/>
              </w:rPr>
            </w:pPr>
            <w:r w:rsidRPr="00AD3D37">
              <w:rPr>
                <w:lang w:eastAsia="zh-CN"/>
              </w:rPr>
              <w:t>Proposal 1:</w:t>
            </w:r>
            <w:r w:rsidRPr="00AD3D37">
              <w:t xml:space="preserve"> </w:t>
            </w:r>
            <w:r w:rsidRPr="00AD3D37">
              <w:rPr>
                <w:lang w:eastAsia="zh-CN"/>
              </w:rPr>
              <w:t>Dynamically scheduled PDSCH/PUSCH/</w:t>
            </w:r>
            <w:proofErr w:type="gramStart"/>
            <w:r w:rsidRPr="00AD3D37">
              <w:rPr>
                <w:lang w:eastAsia="zh-CN"/>
              </w:rPr>
              <w:t>PUCCH(</w:t>
            </w:r>
            <w:proofErr w:type="gramEnd"/>
            <w:r w:rsidRPr="00AD3D37">
              <w:rPr>
                <w:lang w:eastAsia="zh-CN"/>
              </w:rPr>
              <w:t>HARQ-ACK/CSI report)/reference signal, should be allowed to transmit/receive during non-active period of cell DTX/DRX.</w:t>
            </w:r>
          </w:p>
          <w:p w14:paraId="542920A8" w14:textId="77777777" w:rsidR="00B06A4D" w:rsidRPr="00AD3D37" w:rsidRDefault="00B06A4D" w:rsidP="00AD3D37">
            <w:pPr>
              <w:spacing w:before="0" w:after="0" w:line="240" w:lineRule="auto"/>
              <w:rPr>
                <w:lang w:eastAsia="zh-CN"/>
              </w:rPr>
            </w:pPr>
            <w:r w:rsidRPr="00AD3D37">
              <w:rPr>
                <w:lang w:eastAsia="zh-CN"/>
              </w:rPr>
              <w:t>Proposal 2:</w:t>
            </w:r>
            <w:r w:rsidRPr="00AD3D37">
              <w:t xml:space="preserve"> </w:t>
            </w:r>
            <w:r w:rsidRPr="00AD3D37">
              <w:rPr>
                <w:lang w:eastAsia="zh-CN"/>
              </w:rPr>
              <w:t>UE does not transmit HARQ-ACK of SPS PDSCH during cell DRX non-active period.</w:t>
            </w:r>
          </w:p>
          <w:p w14:paraId="48D6A97E" w14:textId="77777777" w:rsidR="00B06A4D" w:rsidRPr="00AD3D37" w:rsidRDefault="00B06A4D" w:rsidP="00AD3D37">
            <w:pPr>
              <w:spacing w:before="0" w:after="0" w:line="240" w:lineRule="auto"/>
              <w:rPr>
                <w:lang w:eastAsia="zh-CN"/>
              </w:rPr>
            </w:pPr>
            <w:r w:rsidRPr="00AD3D37">
              <w:rPr>
                <w:lang w:eastAsia="zh-CN"/>
              </w:rPr>
              <w:t>Proposal 3:</w:t>
            </w:r>
            <w:r w:rsidRPr="00AD3D37">
              <w:t xml:space="preserve"> </w:t>
            </w:r>
            <w:r w:rsidRPr="00AD3D37">
              <w:rPr>
                <w:lang w:eastAsia="zh-CN"/>
              </w:rPr>
              <w:t>UE does not expect to receive and/or process PDCCH in USS/Type 3 CSS during non-active period of cell DTX.</w:t>
            </w:r>
          </w:p>
          <w:p w14:paraId="6E312628" w14:textId="77777777" w:rsidR="00B06A4D" w:rsidRPr="00AD3D37" w:rsidRDefault="00B06A4D" w:rsidP="00AD3D37">
            <w:pPr>
              <w:spacing w:before="0" w:after="0" w:line="240" w:lineRule="auto"/>
              <w:rPr>
                <w:lang w:eastAsia="zh-CN"/>
              </w:rPr>
            </w:pPr>
            <w:r w:rsidRPr="00AD3D37">
              <w:rPr>
                <w:lang w:eastAsia="zh-CN"/>
              </w:rPr>
              <w:t>Proposal 4:</w:t>
            </w:r>
            <w:r w:rsidRPr="00AD3D37">
              <w:t xml:space="preserve"> </w:t>
            </w:r>
            <w:r w:rsidRPr="00AD3D37">
              <w:rPr>
                <w:lang w:eastAsia="zh-CN"/>
              </w:rPr>
              <w:t>Periodic reference signals related to RLM/BFD/BFR procedures should be transmitted during non-active period of cell DTX.</w:t>
            </w:r>
          </w:p>
          <w:p w14:paraId="6E91AF22" w14:textId="77777777" w:rsidR="00B06A4D" w:rsidRPr="00AD3D37" w:rsidRDefault="00B06A4D" w:rsidP="00AD3D37">
            <w:pPr>
              <w:spacing w:before="0" w:after="0" w:line="240" w:lineRule="auto"/>
              <w:rPr>
                <w:lang w:eastAsia="zh-CN"/>
              </w:rPr>
            </w:pPr>
            <w:r w:rsidRPr="00AD3D37">
              <w:rPr>
                <w:lang w:eastAsia="zh-CN"/>
              </w:rPr>
              <w:t>Proposal 5: PRS should be maintained since turning off which will impact R18 RRC idle/inactive UE positioning.</w:t>
            </w:r>
          </w:p>
          <w:p w14:paraId="65F8AD0D" w14:textId="77777777" w:rsidR="00B06A4D" w:rsidRPr="00AD3D37" w:rsidRDefault="00B06A4D" w:rsidP="00AD3D37">
            <w:pPr>
              <w:spacing w:before="0" w:after="0" w:line="240" w:lineRule="auto"/>
              <w:rPr>
                <w:lang w:eastAsia="zh-CN"/>
              </w:rPr>
            </w:pPr>
            <w:r w:rsidRPr="00AD3D37">
              <w:rPr>
                <w:lang w:eastAsia="zh-CN"/>
              </w:rPr>
              <w:t>Proposal 6: CSI-RS for RRM should be turned off during non-active period of cell DTX.</w:t>
            </w:r>
          </w:p>
          <w:p w14:paraId="1013B5C0" w14:textId="77777777" w:rsidR="00B06A4D" w:rsidRPr="00AD3D37" w:rsidRDefault="00B06A4D" w:rsidP="00AD3D37">
            <w:pPr>
              <w:spacing w:before="0" w:after="0" w:line="240" w:lineRule="auto"/>
              <w:rPr>
                <w:lang w:eastAsia="zh-CN"/>
              </w:rPr>
            </w:pPr>
            <w:r w:rsidRPr="00AD3D37">
              <w:rPr>
                <w:lang w:eastAsia="zh-CN"/>
              </w:rPr>
              <w:t>Proposal 7:</w:t>
            </w:r>
            <w:r w:rsidRPr="00AD3D37">
              <w:t xml:space="preserve"> </w:t>
            </w:r>
            <w:r w:rsidRPr="00AD3D37">
              <w:rPr>
                <w:lang w:eastAsia="zh-CN"/>
              </w:rPr>
              <w:t>TRS for RRC idle/inactive UE should be maintained while TRS for RRC connected UE can be turned off during non-active period of cell DTX.</w:t>
            </w:r>
          </w:p>
          <w:p w14:paraId="5F303B0C" w14:textId="77777777" w:rsidR="00B06A4D" w:rsidRPr="00AD3D37" w:rsidRDefault="00B06A4D" w:rsidP="00AD3D37">
            <w:pPr>
              <w:spacing w:before="0" w:after="0" w:line="240" w:lineRule="auto"/>
              <w:rPr>
                <w:lang w:eastAsia="zh-CN"/>
              </w:rPr>
            </w:pPr>
            <w:r w:rsidRPr="00AD3D37">
              <w:rPr>
                <w:lang w:eastAsia="zh-CN"/>
              </w:rPr>
              <w:t>Proposal 8: Support UE to transmit</w:t>
            </w:r>
            <w:r w:rsidRPr="00AD3D37">
              <w:t xml:space="preserve"> </w:t>
            </w:r>
            <w:r w:rsidRPr="00AD3D37">
              <w:rPr>
                <w:lang w:eastAsia="zh-CN"/>
              </w:rPr>
              <w:t>high priority SR during Cell DRX non-active period.</w:t>
            </w:r>
          </w:p>
          <w:p w14:paraId="58563352" w14:textId="77777777" w:rsidR="00B06A4D" w:rsidRPr="00AD3D37" w:rsidRDefault="00B06A4D" w:rsidP="00AD3D37">
            <w:pPr>
              <w:spacing w:before="0" w:after="0" w:line="240" w:lineRule="auto"/>
              <w:rPr>
                <w:lang w:eastAsia="zh-CN"/>
              </w:rPr>
            </w:pPr>
            <w:r w:rsidRPr="00AD3D37">
              <w:rPr>
                <w:lang w:eastAsia="zh-CN"/>
              </w:rPr>
              <w:t xml:space="preserve">Observation 1: During cell DTX non-active period CSI report with </w:t>
            </w:r>
            <w:proofErr w:type="spellStart"/>
            <w:r w:rsidRPr="00AD3D37">
              <w:rPr>
                <w:lang w:eastAsia="zh-CN"/>
              </w:rPr>
              <w:t>reportQuantity</w:t>
            </w:r>
            <w:proofErr w:type="spellEnd"/>
            <w:r w:rsidRPr="00AD3D37">
              <w:rPr>
                <w:lang w:eastAsia="zh-CN"/>
              </w:rPr>
              <w:t xml:space="preserve"> including RI does not need to be transmitted. During cell DRX non-active period, CSI-RS/CSI-IM transmission related to periodic/semi-persistent CSI report is not necessary and gNB </w:t>
            </w:r>
            <w:proofErr w:type="gramStart"/>
            <w:r w:rsidRPr="00AD3D37">
              <w:rPr>
                <w:lang w:eastAsia="zh-CN"/>
              </w:rPr>
              <w:t>would could</w:t>
            </w:r>
            <w:proofErr w:type="gramEnd"/>
            <w:r w:rsidRPr="00AD3D37">
              <w:rPr>
                <w:lang w:eastAsia="zh-CN"/>
              </w:rPr>
              <w:t xml:space="preserve"> only do UL channel adaptation scheduling based on </w:t>
            </w:r>
            <w:proofErr w:type="spellStart"/>
            <w:r w:rsidRPr="00AD3D37">
              <w:rPr>
                <w:lang w:eastAsia="zh-CN"/>
              </w:rPr>
              <w:t>aperiodical</w:t>
            </w:r>
            <w:proofErr w:type="spellEnd"/>
            <w:r w:rsidRPr="00AD3D37">
              <w:rPr>
                <w:lang w:eastAsia="zh-CN"/>
              </w:rPr>
              <w:t xml:space="preserve"> SRS.</w:t>
            </w:r>
          </w:p>
          <w:p w14:paraId="13B5DD68" w14:textId="77777777" w:rsidR="007D223E" w:rsidRPr="00AD3D37" w:rsidRDefault="007D223E" w:rsidP="00AD3D37">
            <w:pPr>
              <w:spacing w:before="0" w:after="0" w:line="240" w:lineRule="auto"/>
              <w:rPr>
                <w:lang w:eastAsia="zh-CN"/>
              </w:rPr>
            </w:pPr>
          </w:p>
        </w:tc>
      </w:tr>
      <w:tr w:rsidR="00D052E8" w14:paraId="4C71009B" w14:textId="77777777" w:rsidTr="00E803F2">
        <w:tc>
          <w:tcPr>
            <w:tcW w:w="1705" w:type="dxa"/>
          </w:tcPr>
          <w:p w14:paraId="59CA774B" w14:textId="442F21DF"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NEC [13]</w:t>
            </w:r>
          </w:p>
        </w:tc>
        <w:tc>
          <w:tcPr>
            <w:tcW w:w="7645" w:type="dxa"/>
          </w:tcPr>
          <w:p w14:paraId="5F332FF2" w14:textId="77777777" w:rsidR="00D052E8" w:rsidRPr="00AD3D37" w:rsidRDefault="00D052E8" w:rsidP="00AD3D37">
            <w:pPr>
              <w:spacing w:before="0" w:after="0" w:line="240" w:lineRule="auto"/>
              <w:rPr>
                <w:lang w:eastAsia="zh-CN"/>
              </w:rPr>
            </w:pPr>
            <w:r w:rsidRPr="00AD3D37">
              <w:rPr>
                <w:lang w:eastAsia="zh-CN"/>
              </w:rPr>
              <w:t>Proposal 4: For UL transmission during cell DRX, support indication whether the UCI is allowed to be transmitted.</w:t>
            </w:r>
          </w:p>
          <w:p w14:paraId="49C32FC7" w14:textId="77777777" w:rsidR="00D052E8" w:rsidRPr="00AD3D37" w:rsidRDefault="00D052E8" w:rsidP="00AD3D37">
            <w:pPr>
              <w:spacing w:before="0" w:after="0" w:line="240" w:lineRule="auto"/>
              <w:rPr>
                <w:lang w:eastAsia="zh-CN"/>
              </w:rPr>
            </w:pPr>
            <w:r w:rsidRPr="00AD3D37">
              <w:rPr>
                <w:lang w:eastAsia="zh-CN"/>
              </w:rPr>
              <w:t>Proposal 5: For UL control resource configurations during cell DRX, support delta parameters only for PUCCH resource configurations,</w:t>
            </w:r>
            <w:r w:rsidRPr="00AD3D37">
              <w:t xml:space="preserve"> </w:t>
            </w:r>
            <w:r w:rsidRPr="00AD3D37">
              <w:rPr>
                <w:lang w:eastAsia="zh-CN"/>
              </w:rPr>
              <w:t>SR or CSI report configurations and configured grant.</w:t>
            </w:r>
          </w:p>
          <w:p w14:paraId="600CCF77" w14:textId="77777777" w:rsidR="00D052E8" w:rsidRPr="00AD3D37" w:rsidRDefault="00D052E8" w:rsidP="00AD3D37">
            <w:pPr>
              <w:spacing w:before="0" w:after="0" w:line="240" w:lineRule="auto"/>
              <w:rPr>
                <w:lang w:eastAsia="zh-CN"/>
              </w:rPr>
            </w:pPr>
          </w:p>
          <w:p w14:paraId="667FF0D4" w14:textId="77777777" w:rsidR="00D052E8" w:rsidRPr="00AD3D37" w:rsidRDefault="00D052E8" w:rsidP="00AD3D37">
            <w:pPr>
              <w:spacing w:before="0" w:after="0" w:line="240" w:lineRule="auto"/>
              <w:rPr>
                <w:rFonts w:eastAsia="Times New Roman"/>
              </w:rPr>
            </w:pPr>
            <w:r w:rsidRPr="00AD3D37">
              <w:rPr>
                <w:rFonts w:eastAsia="Times New Roman"/>
              </w:rPr>
              <w:t>Proposal 6: For UL high priority data transmissions during cell DRX, support the activation of a short Cell DRX cycle within the long Cell DRX inactive period.</w:t>
            </w:r>
          </w:p>
          <w:p w14:paraId="5546E4BC" w14:textId="77777777" w:rsidR="00D052E8" w:rsidRPr="00AD3D37" w:rsidRDefault="00D052E8" w:rsidP="00AD3D37">
            <w:pPr>
              <w:spacing w:before="0" w:after="0" w:line="240" w:lineRule="auto"/>
              <w:rPr>
                <w:rFonts w:eastAsia="Times New Roman"/>
              </w:rPr>
            </w:pPr>
            <w:r w:rsidRPr="00AD3D37">
              <w:rPr>
                <w:rFonts w:eastAsia="Times New Roman"/>
              </w:rPr>
              <w:t>Proposal 7: For high priority data transmissions during cell DRX, UE may be required to monitor for UL grant from gNB after SR is transmitted.</w:t>
            </w:r>
          </w:p>
          <w:p w14:paraId="1BC1D378" w14:textId="77777777" w:rsidR="00D052E8" w:rsidRPr="00AD3D37" w:rsidRDefault="00D052E8" w:rsidP="00AD3D37">
            <w:pPr>
              <w:spacing w:before="0" w:after="0" w:line="240" w:lineRule="auto"/>
              <w:rPr>
                <w:rFonts w:eastAsia="Times New Roman"/>
              </w:rPr>
            </w:pPr>
            <w:r w:rsidRPr="00AD3D37">
              <w:rPr>
                <w:rFonts w:eastAsia="Times New Roman"/>
              </w:rPr>
              <w:t>Proposal 8: Support larger values of HARQ ACK feedback timing indication.</w:t>
            </w:r>
          </w:p>
          <w:p w14:paraId="75DA6DE5" w14:textId="77777777" w:rsidR="00D052E8" w:rsidRPr="00AD3D37" w:rsidRDefault="00D052E8" w:rsidP="00AD3D37">
            <w:pPr>
              <w:spacing w:before="0" w:after="0" w:line="240" w:lineRule="auto"/>
            </w:pPr>
            <w:r w:rsidRPr="00AD3D37">
              <w:rPr>
                <w:rFonts w:eastAsia="Times New Roman"/>
              </w:rPr>
              <w:t>Proposal 9: Support UCI multiplexing during cell DRX non-active duration.</w:t>
            </w:r>
          </w:p>
          <w:p w14:paraId="474F68B7" w14:textId="77777777" w:rsidR="00D052E8" w:rsidRPr="00AD3D37" w:rsidRDefault="00D052E8" w:rsidP="00AD3D37">
            <w:pPr>
              <w:spacing w:before="0" w:after="0" w:line="240" w:lineRule="auto"/>
              <w:rPr>
                <w:lang w:eastAsia="zh-CN"/>
              </w:rPr>
            </w:pPr>
          </w:p>
        </w:tc>
      </w:tr>
      <w:tr w:rsidR="00D052E8" w14:paraId="752C9B0A" w14:textId="77777777" w:rsidTr="00E803F2">
        <w:tc>
          <w:tcPr>
            <w:tcW w:w="1705" w:type="dxa"/>
          </w:tcPr>
          <w:p w14:paraId="719B3E18" w14:textId="16FA88FC"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CMCC [14]</w:t>
            </w:r>
          </w:p>
        </w:tc>
        <w:tc>
          <w:tcPr>
            <w:tcW w:w="7645" w:type="dxa"/>
          </w:tcPr>
          <w:p w14:paraId="2465E086" w14:textId="77777777" w:rsidR="00D052E8" w:rsidRPr="00AD3D37" w:rsidRDefault="00D052E8" w:rsidP="00AD3D37">
            <w:pPr>
              <w:spacing w:before="0" w:after="0" w:line="240" w:lineRule="auto"/>
              <w:rPr>
                <w:rFonts w:eastAsia="Times New Roman"/>
              </w:rPr>
            </w:pPr>
            <w:r w:rsidRPr="00AD3D37">
              <w:rPr>
                <w:rFonts w:eastAsia="Times New Roman"/>
              </w:rPr>
              <w:t>Proposal 1: PDCCH in USS for new transmission and PDCCH in Type-3 CSS are not expected to be monitored by UE during cell non-active periods.</w:t>
            </w:r>
          </w:p>
          <w:p w14:paraId="0C2CA89B"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3: SPS-PDSCH is not expected to be received by UE during cell non-active periods.</w:t>
            </w:r>
          </w:p>
          <w:p w14:paraId="284D048C"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4: gNB can configure whether the transmission of periodic/semi-persistent CSI-RS for CSI reporting is impacted or not during cell DTX non-active periods.</w:t>
            </w:r>
          </w:p>
          <w:p w14:paraId="2DB4383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5: To balance the transmit efficiency and gNB power saving, CSI-RS can be configured to transmit with a larger periodicity during cell DTX non-active periods.</w:t>
            </w:r>
          </w:p>
          <w:p w14:paraId="75DD6926" w14:textId="77777777" w:rsidR="00D052E8" w:rsidRPr="00AD3D37" w:rsidRDefault="00D052E8" w:rsidP="00AD3D37">
            <w:pPr>
              <w:spacing w:before="0" w:after="0" w:line="240" w:lineRule="auto"/>
              <w:rPr>
                <w:rFonts w:eastAsia="Times New Roman"/>
                <w:lang w:eastAsia="zh-CN"/>
              </w:rPr>
            </w:pPr>
            <w:r w:rsidRPr="00AD3D37">
              <w:rPr>
                <w:rFonts w:eastAsia="Times New Roman"/>
              </w:rPr>
              <w:lastRenderedPageBreak/>
              <w:t xml:space="preserve">Proposal 6: If </w:t>
            </w:r>
            <w:r w:rsidRPr="00AD3D37">
              <w:rPr>
                <w:rFonts w:eastAsia="Times New Roman"/>
                <w:lang w:eastAsia="zh-CN"/>
              </w:rPr>
              <w:t>TRS is used for power saving by idle/inactive UEs, it is not impacted by Cell DTX</w:t>
            </w:r>
            <w:r w:rsidRPr="00AD3D37">
              <w:rPr>
                <w:rFonts w:eastAsia="Times New Roman"/>
              </w:rPr>
              <w:t>.</w:t>
            </w:r>
          </w:p>
          <w:p w14:paraId="4A17C878"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7: NCD-SSB is not transmitted during </w:t>
            </w:r>
            <w:r w:rsidRPr="00AD3D37">
              <w:rPr>
                <w:rFonts w:eastAsia="Times New Roman"/>
                <w:lang w:eastAsia="zh-CN"/>
              </w:rPr>
              <w:t>non-active periods of Cell DTX</w:t>
            </w:r>
            <w:r w:rsidRPr="00AD3D37">
              <w:rPr>
                <w:rFonts w:eastAsia="Times New Roman"/>
              </w:rPr>
              <w:t>.</w:t>
            </w:r>
          </w:p>
          <w:p w14:paraId="0D729291" w14:textId="77777777" w:rsidR="00D052E8" w:rsidRPr="00AD3D37" w:rsidRDefault="00D052E8" w:rsidP="00AD3D37">
            <w:pPr>
              <w:spacing w:before="0" w:after="0" w:line="240" w:lineRule="auto"/>
              <w:rPr>
                <w:rFonts w:eastAsia="Times New Roman"/>
              </w:rPr>
            </w:pPr>
            <w:r w:rsidRPr="00AD3D37">
              <w:rPr>
                <w:rFonts w:eastAsia="Times New Roman"/>
              </w:rPr>
              <w:t>Proposal 8: gNB can configure UE whether to transmit periodic/semi-persistent CSI report or not during cell DRX non-active period.</w:t>
            </w:r>
          </w:p>
          <w:p w14:paraId="7F6D788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9: To balance the transmit efficiency and gNB power saving, </w:t>
            </w:r>
            <w:r w:rsidRPr="00AD3D37">
              <w:rPr>
                <w:rFonts w:eastAsia="Times New Roman"/>
                <w:lang w:eastAsia="zh-CN"/>
              </w:rPr>
              <w:t>periodic/semi-persistent CSI report</w:t>
            </w:r>
            <w:r w:rsidRPr="00AD3D37">
              <w:rPr>
                <w:rFonts w:eastAsia="Times New Roman"/>
              </w:rPr>
              <w:t xml:space="preserve"> can be configured to transmit with a larger periodicity during cell non-active periods.</w:t>
            </w:r>
          </w:p>
          <w:p w14:paraId="25B5A132" w14:textId="77777777" w:rsidR="00D052E8" w:rsidRPr="00AD3D37" w:rsidRDefault="00D052E8" w:rsidP="00AD3D37">
            <w:pPr>
              <w:spacing w:before="0" w:after="0" w:line="240" w:lineRule="auto"/>
              <w:rPr>
                <w:rFonts w:eastAsia="Times New Roman"/>
              </w:rPr>
            </w:pPr>
            <w:r w:rsidRPr="00AD3D37">
              <w:rPr>
                <w:rFonts w:eastAsia="Times New Roman"/>
              </w:rPr>
              <w:t>Proposal 10: gNB can configure UE whether to transmit periodic/semi-persistent SRS or not during cell DRX non-active period.</w:t>
            </w:r>
          </w:p>
          <w:p w14:paraId="43F5C00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11: When </w:t>
            </w:r>
            <w:r w:rsidRPr="00AD3D37">
              <w:rPr>
                <w:rFonts w:eastAsia="Times New Roman"/>
                <w:lang w:eastAsia="zh-CN"/>
              </w:rPr>
              <w:t xml:space="preserve">periodic/semi-persistent SRS is allowed to transmit during </w:t>
            </w:r>
            <w:r w:rsidRPr="00AD3D37">
              <w:rPr>
                <w:rFonts w:eastAsia="Times New Roman"/>
              </w:rPr>
              <w:t>cell DRX non-active period, it can be configured to transmit with a larger periodicity.</w:t>
            </w:r>
          </w:p>
          <w:p w14:paraId="45D47D3F"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12: gNB can configure whether some of the SR configurations can be transmitted during cell DTX/DRX non-active period.</w:t>
            </w:r>
          </w:p>
          <w:p w14:paraId="03D5B64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13: CG-PUSCH is not transmitted during Cell DRX non-active period.</w:t>
            </w:r>
          </w:p>
          <w:p w14:paraId="6BAA091D" w14:textId="77777777" w:rsidR="00D052E8" w:rsidRPr="00AD3D37" w:rsidRDefault="00D052E8" w:rsidP="00AD3D37">
            <w:pPr>
              <w:spacing w:before="0" w:after="0" w:line="240" w:lineRule="auto"/>
              <w:rPr>
                <w:lang w:eastAsia="zh-CN"/>
              </w:rPr>
            </w:pPr>
          </w:p>
        </w:tc>
      </w:tr>
      <w:tr w:rsidR="00D052E8" w14:paraId="2A8287EB" w14:textId="77777777" w:rsidTr="00E803F2">
        <w:tc>
          <w:tcPr>
            <w:tcW w:w="1705" w:type="dxa"/>
          </w:tcPr>
          <w:p w14:paraId="519CFAC1" w14:textId="5694CB3E"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LGE [15]</w:t>
            </w:r>
          </w:p>
        </w:tc>
        <w:tc>
          <w:tcPr>
            <w:tcW w:w="7645" w:type="dxa"/>
          </w:tcPr>
          <w:p w14:paraId="2545E4DD"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#3: The impacts and potential solutions should be considered for each signal/channel that can be turned off in the Cell DTX/DRX non-active period for network energy saving.</w:t>
            </w:r>
          </w:p>
          <w:p w14:paraId="0569B5E0"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CSI-RS, if CSI-RS for RLM/beam failure can be turned off during Cell DTX/DRX non-active period, depending on the active or non-active period, different procedures can be considered in terms of RLM/BFD-RS determination, timer/counter related behaviors, or </w:t>
            </w:r>
            <w:proofErr w:type="spellStart"/>
            <w:r w:rsidRPr="00AD3D37">
              <w:rPr>
                <w:sz w:val="20"/>
                <w:szCs w:val="20"/>
              </w:rPr>
              <w:t>Q_in</w:t>
            </w:r>
            <w:proofErr w:type="spellEnd"/>
            <w:r w:rsidRPr="00AD3D37">
              <w:rPr>
                <w:sz w:val="20"/>
                <w:szCs w:val="20"/>
              </w:rPr>
              <w:t>/</w:t>
            </w:r>
            <w:proofErr w:type="spellStart"/>
            <w:r w:rsidRPr="00AD3D37">
              <w:rPr>
                <w:sz w:val="20"/>
                <w:szCs w:val="20"/>
              </w:rPr>
              <w:t>Q_out</w:t>
            </w:r>
            <w:proofErr w:type="spellEnd"/>
            <w:r w:rsidRPr="00AD3D37">
              <w:rPr>
                <w:sz w:val="20"/>
                <w:szCs w:val="20"/>
              </w:rPr>
              <w:t xml:space="preserve"> adjustment.</w:t>
            </w:r>
          </w:p>
          <w:p w14:paraId="4372FFB5"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SPS-PDSCH, it may be necessary to discuss </w:t>
            </w:r>
            <w:proofErr w:type="gramStart"/>
            <w:r w:rsidRPr="00AD3D37">
              <w:rPr>
                <w:sz w:val="20"/>
                <w:szCs w:val="20"/>
              </w:rPr>
              <w:t>whether or not</w:t>
            </w:r>
            <w:proofErr w:type="gramEnd"/>
            <w:r w:rsidRPr="00AD3D37">
              <w:rPr>
                <w:sz w:val="20"/>
                <w:szCs w:val="20"/>
              </w:rPr>
              <w:t xml:space="preserve"> to allow PUCCH transmission for SPS-PDSCH received just before the non-active period when HARQ-ACK PUCCH for SPS-PDSCH can be turn-off together automatically if the SPS-PDSCH is turn-off in the Cell DTX inactive period.</w:t>
            </w:r>
          </w:p>
          <w:p w14:paraId="2DC89879"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38E2C02"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SRS transmission, if the UE transmits SR, periodic/semi-persistent-SRS can be transmitted even if periodic/semi-persistent-SRS is configured to be turned off in the Cell DTX (or Cell DRX) non-active period to obtain UL channel information.</w:t>
            </w:r>
          </w:p>
          <w:p w14:paraId="003AF83C"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PDCCH transmission, if the UE transmits RACH for BFRQ (beam failure recovery request), PDCCH transmission can be allowed even if PDCCH scrambled with UE specific RNTI is configured to be turned off in the Cell DTX non-active period as an exception.</w:t>
            </w:r>
          </w:p>
          <w:p w14:paraId="63FE58C6"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#4: The following handlings should be discussed considering the interaction between Cell DTX/DRX with legacy operations.</w:t>
            </w:r>
          </w:p>
          <w:p w14:paraId="2FA080EB"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lang w:val="en-GB"/>
              </w:rPr>
              <w:t>For</w:t>
            </w:r>
            <w:r w:rsidRPr="00AD3D37">
              <w:rPr>
                <w:sz w:val="20"/>
                <w:szCs w:val="20"/>
              </w:rPr>
              <w:t xml:space="preserve"> HARQ-ACK codebook generation, considering that (SPS) PDSCH may not be received by UE during Cell DTX non-active period, the HARQ-ACK corresponding to (SPS) PDSCH overlapping Cell DTX inactive period can also be omitted.</w:t>
            </w:r>
          </w:p>
          <w:p w14:paraId="3B7E7ACF"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7E3A1CF4"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In the case of handling of signals/channels (e.g., PDCCH/PDSCH/CSI-RS/PUCCH/PUSCH/SRS) that can be received/transmitted repeatedly during non-active periods of cell DTX/DRX, if the resources of signals/channels are included in or partially overlapped with the Cell DTX/DRX inactive period, the resource may skip or defer transmission or reception until the end of the inactive period.</w:t>
            </w:r>
          </w:p>
          <w:p w14:paraId="1675C0F8"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Considering that Cell DTX/DRX configurations can be configured by cell or group of cells, how to handle the case where multiple cells with or without Cell DTX/DRX </w:t>
            </w:r>
            <w:r w:rsidRPr="00AD3D37">
              <w:rPr>
                <w:sz w:val="20"/>
                <w:szCs w:val="20"/>
              </w:rPr>
              <w:lastRenderedPageBreak/>
              <w:t>configurations are mixed for CA (carrier aggregation) or DC (dual connectivity) scenarios should be considered.</w:t>
            </w:r>
          </w:p>
          <w:p w14:paraId="0E4C91D0" w14:textId="77777777" w:rsidR="00D052E8" w:rsidRPr="00AD3D37" w:rsidRDefault="00D052E8" w:rsidP="00AD3D37">
            <w:pPr>
              <w:spacing w:before="0" w:after="0" w:line="240" w:lineRule="auto"/>
              <w:rPr>
                <w:lang w:eastAsia="zh-CN"/>
              </w:rPr>
            </w:pPr>
          </w:p>
        </w:tc>
      </w:tr>
      <w:tr w:rsidR="00D052E8" w14:paraId="1E6F6631" w14:textId="77777777" w:rsidTr="00E803F2">
        <w:tc>
          <w:tcPr>
            <w:tcW w:w="1705" w:type="dxa"/>
          </w:tcPr>
          <w:p w14:paraId="56FA8CCB" w14:textId="2B79A957" w:rsidR="00D052E8" w:rsidRPr="00AD3D37" w:rsidRDefault="00447BD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Interdigital [16]</w:t>
            </w:r>
          </w:p>
        </w:tc>
        <w:tc>
          <w:tcPr>
            <w:tcW w:w="7645" w:type="dxa"/>
          </w:tcPr>
          <w:p w14:paraId="756226F3" w14:textId="77777777" w:rsidR="00447BD0" w:rsidRPr="00AD3D37" w:rsidRDefault="00447BD0" w:rsidP="00AD3D37">
            <w:pPr>
              <w:spacing w:before="0" w:after="0" w:line="240" w:lineRule="auto"/>
              <w:rPr>
                <w:lang w:eastAsia="sv-SE"/>
              </w:rPr>
            </w:pPr>
            <w:r w:rsidRPr="00AD3D37">
              <w:rPr>
                <w:lang w:eastAsia="sv-SE"/>
              </w:rPr>
              <w:t>Proposal 4: UE is not expected to measure periodic/semi-persistent CSI-RS (for tracking, BM, RLM and BFD) during non-active periods of cell DTX</w:t>
            </w:r>
          </w:p>
          <w:p w14:paraId="517D28E5" w14:textId="77777777" w:rsidR="00447BD0" w:rsidRPr="00AD3D37" w:rsidRDefault="00447BD0" w:rsidP="00AD3D37">
            <w:pPr>
              <w:spacing w:before="0" w:after="0" w:line="240" w:lineRule="auto"/>
              <w:rPr>
                <w:lang w:eastAsia="sv-SE"/>
              </w:rPr>
            </w:pPr>
            <w:r w:rsidRPr="00AD3D37">
              <w:rPr>
                <w:lang w:eastAsia="sv-SE"/>
              </w:rPr>
              <w:t>Proposal 5: UE is not expected to measure PRS during non-active periods of cell DTX</w:t>
            </w:r>
          </w:p>
          <w:p w14:paraId="4996B354" w14:textId="77777777" w:rsidR="00447BD0" w:rsidRPr="00AD3D37" w:rsidRDefault="00447BD0" w:rsidP="00AD3D37">
            <w:pPr>
              <w:spacing w:before="0" w:after="0" w:line="240" w:lineRule="auto"/>
              <w:rPr>
                <w:lang w:eastAsia="sv-SE"/>
              </w:rPr>
            </w:pPr>
            <w:r w:rsidRPr="00AD3D37">
              <w:rPr>
                <w:lang w:eastAsia="sv-SE"/>
              </w:rPr>
              <w:t xml:space="preserve">Proposal 6: UE monitors for PDCCH for dynamic PDSCH assignment for retransmissions (if </w:t>
            </w:r>
            <w:proofErr w:type="gramStart"/>
            <w:r w:rsidRPr="00AD3D37">
              <w:rPr>
                <w:lang w:eastAsia="sv-SE"/>
              </w:rPr>
              <w:t>a NACK feedback</w:t>
            </w:r>
            <w:proofErr w:type="gramEnd"/>
            <w:r w:rsidRPr="00AD3D37">
              <w:rPr>
                <w:lang w:eastAsia="sv-SE"/>
              </w:rPr>
              <w:t xml:space="preserve"> is transmitted in the PUCCH), even if the post feedback PDCCH monitoring duration overlaps with cell DTX non-active period   </w:t>
            </w:r>
          </w:p>
          <w:p w14:paraId="356A8B10" w14:textId="77777777" w:rsidR="00447BD0" w:rsidRPr="00AD3D37" w:rsidRDefault="00447BD0" w:rsidP="00AD3D37">
            <w:pPr>
              <w:spacing w:before="0" w:after="0" w:line="240" w:lineRule="auto"/>
              <w:rPr>
                <w:lang w:eastAsia="sv-SE"/>
              </w:rPr>
            </w:pPr>
            <w:r w:rsidRPr="00AD3D37">
              <w:rPr>
                <w:lang w:eastAsia="sv-SE"/>
              </w:rPr>
              <w:t>Proposal 7: UE is not expected to transmit SRS for positioning (</w:t>
            </w:r>
            <w:proofErr w:type="spellStart"/>
            <w:r w:rsidRPr="00AD3D37">
              <w:rPr>
                <w:lang w:eastAsia="sv-SE"/>
              </w:rPr>
              <w:t>SRSp</w:t>
            </w:r>
            <w:proofErr w:type="spellEnd"/>
            <w:r w:rsidRPr="00AD3D37">
              <w:rPr>
                <w:lang w:eastAsia="sv-SE"/>
              </w:rPr>
              <w:t>) during non-active periods of cell DRX</w:t>
            </w:r>
          </w:p>
          <w:p w14:paraId="5365ADB8" w14:textId="77777777" w:rsidR="00447BD0" w:rsidRPr="00AD3D37" w:rsidRDefault="00447BD0" w:rsidP="00AD3D37">
            <w:pPr>
              <w:spacing w:before="0" w:after="0" w:line="240" w:lineRule="auto"/>
              <w:rPr>
                <w:lang w:eastAsia="sv-SE"/>
              </w:rPr>
            </w:pPr>
            <w:r w:rsidRPr="00AD3D37">
              <w:rPr>
                <w:lang w:eastAsia="sv-SE"/>
              </w:rPr>
              <w:t xml:space="preserve">Proposal 8: UE transmits HARQ feedback for SPS-PDSCH if the PUCCH resource is provided in DCI (per legacy), even if the PUCCH overlaps with non-active period of cell DRX          </w:t>
            </w:r>
          </w:p>
          <w:p w14:paraId="64F8234E" w14:textId="77777777" w:rsidR="00D052E8" w:rsidRPr="00AD3D37" w:rsidRDefault="00D052E8" w:rsidP="00AD3D37">
            <w:pPr>
              <w:spacing w:before="0" w:after="0" w:line="240" w:lineRule="auto"/>
              <w:rPr>
                <w:lang w:eastAsia="zh-CN"/>
              </w:rPr>
            </w:pPr>
          </w:p>
        </w:tc>
      </w:tr>
      <w:tr w:rsidR="00D052E8" w14:paraId="2D237373" w14:textId="77777777" w:rsidTr="00E803F2">
        <w:tc>
          <w:tcPr>
            <w:tcW w:w="1705" w:type="dxa"/>
          </w:tcPr>
          <w:p w14:paraId="0A9E6DA6" w14:textId="641886F0" w:rsidR="00D052E8" w:rsidRPr="00AD3D37" w:rsidRDefault="006D6B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Lenovo [17]</w:t>
            </w:r>
          </w:p>
        </w:tc>
        <w:tc>
          <w:tcPr>
            <w:tcW w:w="7645" w:type="dxa"/>
          </w:tcPr>
          <w:p w14:paraId="1BFD9FC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TRS is excluded from the set of signals that are muted during inactive periods corresponding to cell DTX</w:t>
            </w:r>
          </w:p>
          <w:p w14:paraId="6BE728B2"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Use SSB to obtain estimates of time/frequency offset values in DL transmission, if TRS is included in the set of signals that are muted during inactive periods corresponding to cell DTX</w:t>
            </w:r>
          </w:p>
          <w:p w14:paraId="1E113698"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CSI-RS for BM is excluded from the set of signals that are muted during inactive periods corresponding to cell DTX</w:t>
            </w:r>
          </w:p>
          <w:p w14:paraId="15681780"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CSI-RS is included in the set of signals that are muted during inactive periods corresponding to cell DTX, SSB can be used for BM purposes, assuming that a corresponding SSBRI-based beam reporting is configured</w:t>
            </w:r>
          </w:p>
          <w:p w14:paraId="555A3867"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reporting for BM is excluded from the set of signals that are muted during inactive periods corresponding to cell DRX</w:t>
            </w:r>
          </w:p>
          <w:p w14:paraId="0132BC63"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1271C3D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SPS-PDSCH and CG-PUSCH can be configured with a range of possible periodicities that fall within the active periods of cell DTX/DRX, respectively</w:t>
            </w:r>
          </w:p>
          <w:p w14:paraId="3172A01E"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7AE137B7" w14:textId="77777777" w:rsidR="00D052E8" w:rsidRPr="00AD3D37" w:rsidRDefault="00D052E8" w:rsidP="00AD3D37">
            <w:pPr>
              <w:spacing w:before="0" w:after="0" w:line="240" w:lineRule="auto"/>
              <w:rPr>
                <w:lang w:eastAsia="zh-CN"/>
              </w:rPr>
            </w:pPr>
          </w:p>
        </w:tc>
      </w:tr>
      <w:tr w:rsidR="00D052E8" w14:paraId="75F07E53" w14:textId="77777777" w:rsidTr="00E803F2">
        <w:tc>
          <w:tcPr>
            <w:tcW w:w="1705" w:type="dxa"/>
          </w:tcPr>
          <w:p w14:paraId="0FE929DB" w14:textId="013E3F7A" w:rsidR="00D052E8" w:rsidRPr="00AD3D37" w:rsidRDefault="00B2771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Apple [18]</w:t>
            </w:r>
          </w:p>
        </w:tc>
        <w:tc>
          <w:tcPr>
            <w:tcW w:w="7645" w:type="dxa"/>
          </w:tcPr>
          <w:p w14:paraId="4C15CF6F" w14:textId="77777777" w:rsidR="00B27711" w:rsidRPr="00AD3D37" w:rsidRDefault="00B27711" w:rsidP="00AD3D37">
            <w:pPr>
              <w:overflowPunct w:val="0"/>
              <w:autoSpaceDE w:val="0"/>
              <w:autoSpaceDN w:val="0"/>
              <w:adjustRightInd w:val="0"/>
              <w:spacing w:before="0" w:after="0" w:line="240" w:lineRule="auto"/>
              <w:textAlignment w:val="baseline"/>
              <w:rPr>
                <w:lang w:val="en-GB"/>
              </w:rPr>
            </w:pPr>
            <w:r w:rsidRPr="00AD3D37">
              <w:t xml:space="preserve">Observation 1: Allowing P/SP CSI-RS to be stopped </w:t>
            </w:r>
            <w:r w:rsidRPr="00AD3D37">
              <w:rPr>
                <w:lang w:val="en-GB"/>
              </w:rPr>
              <w:t>during cell DTX/DRX non-active duration may significantly increase UE measurement latency.</w:t>
            </w:r>
          </w:p>
          <w:p w14:paraId="41AE11D1" w14:textId="77777777" w:rsidR="00B27711" w:rsidRPr="00AD3D37" w:rsidRDefault="00B27711" w:rsidP="00AD3D37">
            <w:pPr>
              <w:spacing w:before="0" w:after="0" w:line="240" w:lineRule="auto"/>
              <w:rPr>
                <w:lang w:val="en-GB"/>
              </w:rPr>
            </w:pPr>
            <w:r w:rsidRPr="00AD3D37">
              <w:t>Proposal 1: To not impact legacy UEs that do not support NES feature, TRS is still maintained during non-active duration of cell DTX.</w:t>
            </w:r>
          </w:p>
          <w:p w14:paraId="4DEE5D1C" w14:textId="77777777" w:rsidR="00B27711" w:rsidRPr="00AD3D37" w:rsidRDefault="00B27711" w:rsidP="00AD3D37">
            <w:pPr>
              <w:overflowPunct w:val="0"/>
              <w:autoSpaceDE w:val="0"/>
              <w:autoSpaceDN w:val="0"/>
              <w:adjustRightInd w:val="0"/>
              <w:spacing w:before="0" w:after="0" w:line="240" w:lineRule="auto"/>
              <w:textAlignment w:val="baseline"/>
            </w:pPr>
            <w:r w:rsidRPr="00AD3D37">
              <w:rPr>
                <w:lang w:val="en-GB"/>
              </w:rPr>
              <w:t xml:space="preserve">Proposal </w:t>
            </w:r>
            <w:r w:rsidRPr="00AD3D37">
              <w:t>2</w:t>
            </w:r>
            <w:r w:rsidRPr="00AD3D37">
              <w:rPr>
                <w:lang w:val="en-GB"/>
              </w:rPr>
              <w:t xml:space="preserve">: </w:t>
            </w:r>
            <w:r w:rsidRPr="00AD3D37">
              <w:t xml:space="preserve"> Support network configuration of a list of P/SP CSI-RS for L1-RSRP/SINR measurement, RRM, RLM, for UE to not expect to receive and/or process during non-active period of cell DTX. </w:t>
            </w:r>
          </w:p>
          <w:p w14:paraId="4C76E160" w14:textId="77777777" w:rsidR="00B27711" w:rsidRPr="00AD3D37" w:rsidRDefault="00B27711" w:rsidP="00AD3D37">
            <w:pPr>
              <w:overflowPunct w:val="0"/>
              <w:autoSpaceDE w:val="0"/>
              <w:autoSpaceDN w:val="0"/>
              <w:adjustRightInd w:val="0"/>
              <w:spacing w:before="0" w:after="0" w:line="240" w:lineRule="auto"/>
              <w:textAlignment w:val="baseline"/>
              <w:rPr>
                <w:rFonts w:eastAsia="?? ??"/>
              </w:rPr>
            </w:pPr>
            <w:r w:rsidRPr="00AD3D37">
              <w:t xml:space="preserve">Proposal 3: </w:t>
            </w:r>
            <w:r w:rsidRPr="00AD3D37">
              <w:rPr>
                <w:rFonts w:eastAsia="?? ??"/>
              </w:rPr>
              <w:t xml:space="preserve">Whether UE supports not receiving and/or processing P/SP CSI-RS </w:t>
            </w:r>
            <w:r w:rsidRPr="00AD3D37">
              <w:t>during non-active period of cell DTX</w:t>
            </w:r>
            <w:r w:rsidRPr="00AD3D37">
              <w:rPr>
                <w:rFonts w:eastAsia="?? ??"/>
              </w:rPr>
              <w:t xml:space="preserve"> is reported as UE capability.</w:t>
            </w:r>
          </w:p>
          <w:p w14:paraId="07B0F06D" w14:textId="77777777" w:rsidR="00B27711" w:rsidRPr="00AD3D37" w:rsidRDefault="00B27711" w:rsidP="00AD3D37">
            <w:pPr>
              <w:spacing w:before="0" w:after="0" w:line="240" w:lineRule="auto"/>
            </w:pPr>
            <w:r w:rsidRPr="00AD3D37">
              <w:t xml:space="preserve">Proposal 4: When UE performs new PDSCH/PUSCH transmission during non-active period of Cell DTX/DRX, retransmission is allowed and UE CDRX retransmission timer based </w:t>
            </w:r>
            <w:proofErr w:type="gramStart"/>
            <w:r w:rsidRPr="00AD3D37">
              <w:t>mechanism  is</w:t>
            </w:r>
            <w:proofErr w:type="gramEnd"/>
            <w:r w:rsidRPr="00AD3D37">
              <w:t xml:space="preserve"> baseline, i.e., UE is expected to monitor PDCCH when retransmission timer is running after HARQ RTT timer expires. </w:t>
            </w:r>
          </w:p>
          <w:p w14:paraId="2A044331" w14:textId="77777777" w:rsidR="00B27711" w:rsidRPr="00AD3D37" w:rsidRDefault="00B27711" w:rsidP="00AD3D37">
            <w:pPr>
              <w:spacing w:before="0" w:after="0" w:line="240" w:lineRule="auto"/>
              <w:rPr>
                <w:rFonts w:eastAsia="Batang"/>
              </w:rPr>
            </w:pPr>
            <w:r w:rsidRPr="00AD3D37">
              <w:t xml:space="preserve">Proposal 5: UE is expected to monitor PDCCH during non-active period of cell DTX when contention resolution timer is running. </w:t>
            </w:r>
          </w:p>
          <w:p w14:paraId="00926E1F" w14:textId="77777777" w:rsidR="00B27711" w:rsidRPr="00AD3D37" w:rsidRDefault="00B27711" w:rsidP="00AD3D37">
            <w:pPr>
              <w:overflowPunct w:val="0"/>
              <w:autoSpaceDE w:val="0"/>
              <w:autoSpaceDN w:val="0"/>
              <w:adjustRightInd w:val="0"/>
              <w:spacing w:before="0" w:after="0" w:line="240" w:lineRule="auto"/>
              <w:textAlignment w:val="baseline"/>
            </w:pPr>
            <w:r w:rsidRPr="00AD3D37">
              <w:lastRenderedPageBreak/>
              <w:t>Proposal 6: HARQ feedback for SPS PDSCH is no longer needed for occasions within the non-active period of cell DTX. HARQ feedback corresponding to the SPS occasion in active period is not affected by the cell DRX non-active period.</w:t>
            </w:r>
          </w:p>
          <w:p w14:paraId="0C973B09" w14:textId="77777777" w:rsidR="00B27711" w:rsidRPr="00AD3D37" w:rsidRDefault="00B27711" w:rsidP="00AD3D37">
            <w:pPr>
              <w:overflowPunct w:val="0"/>
              <w:autoSpaceDE w:val="0"/>
              <w:autoSpaceDN w:val="0"/>
              <w:adjustRightInd w:val="0"/>
              <w:spacing w:before="0" w:after="0" w:line="240" w:lineRule="auto"/>
              <w:textAlignment w:val="baseline"/>
              <w:rPr>
                <w:rFonts w:eastAsia="Batang"/>
              </w:rPr>
            </w:pPr>
            <w:r w:rsidRPr="00AD3D37">
              <w:rPr>
                <w:rFonts w:eastAsia="Batang"/>
              </w:rPr>
              <w:t xml:space="preserve">Proposal 7: HARQ feedback for DG PDSCH is still allowed in cell DRX non-active period. </w:t>
            </w:r>
          </w:p>
          <w:p w14:paraId="7EF7727F" w14:textId="77777777" w:rsidR="00D052E8" w:rsidRPr="00AD3D37" w:rsidRDefault="00D052E8" w:rsidP="00AD3D37">
            <w:pPr>
              <w:spacing w:before="0" w:after="0" w:line="240" w:lineRule="auto"/>
              <w:rPr>
                <w:lang w:eastAsia="zh-CN"/>
              </w:rPr>
            </w:pPr>
          </w:p>
        </w:tc>
      </w:tr>
      <w:tr w:rsidR="00060022" w14:paraId="535F2A95" w14:textId="77777777" w:rsidTr="00E803F2">
        <w:tc>
          <w:tcPr>
            <w:tcW w:w="1705" w:type="dxa"/>
          </w:tcPr>
          <w:p w14:paraId="40E5197A" w14:textId="10E7828B"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OPPO [20]</w:t>
            </w:r>
          </w:p>
        </w:tc>
        <w:tc>
          <w:tcPr>
            <w:tcW w:w="7645" w:type="dxa"/>
          </w:tcPr>
          <w:p w14:paraId="1C87B77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3: UE is not expected to receive and/or process the following signals/channels from the gNB during non-active periods of cell DTX:</w:t>
            </w:r>
          </w:p>
          <w:p w14:paraId="1D96D13D"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USS for retransmission or </w:t>
            </w:r>
            <w:r w:rsidRPr="00AD3D37">
              <w:rPr>
                <w:rFonts w:ascii="Times New Roman" w:eastAsia="Malgun Gothic" w:hAnsi="Times New Roman"/>
                <w:szCs w:val="20"/>
                <w:lang w:val="en-GB" w:eastAsia="ko-KR"/>
              </w:rPr>
              <w:t>some specific RNTI</w:t>
            </w:r>
          </w:p>
          <w:p w14:paraId="3DE5C5A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Type-3 CSS for retransmission or </w:t>
            </w:r>
            <w:r w:rsidRPr="00AD3D37">
              <w:rPr>
                <w:rFonts w:ascii="Times New Roman" w:eastAsia="Malgun Gothic" w:hAnsi="Times New Roman"/>
                <w:szCs w:val="20"/>
                <w:lang w:val="en-GB" w:eastAsia="ko-KR"/>
              </w:rPr>
              <w:t>some specific RNTI</w:t>
            </w:r>
          </w:p>
          <w:p w14:paraId="32DDB114"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Periodic/Semi-persistent CSI-RS (for BM)</w:t>
            </w:r>
          </w:p>
          <w:p w14:paraId="7DDF1252"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4: UE can receive and/or process the following signals/channels from the gNB during non-active periods of cell DTX:</w:t>
            </w:r>
          </w:p>
          <w:p w14:paraId="71CECD9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PRS</w:t>
            </w:r>
          </w:p>
          <w:p w14:paraId="25B33417"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CSI-RS configured by </w:t>
            </w:r>
            <w:proofErr w:type="spellStart"/>
            <w:r w:rsidRPr="00AD3D37">
              <w:rPr>
                <w:rFonts w:ascii="Times New Roman" w:hAnsi="Times New Roman"/>
                <w:szCs w:val="20"/>
                <w:lang w:eastAsia="zh-CN"/>
              </w:rPr>
              <w:t>measObjectNR</w:t>
            </w:r>
            <w:proofErr w:type="spellEnd"/>
            <w:r w:rsidRPr="00AD3D37">
              <w:rPr>
                <w:rFonts w:ascii="Times New Roman" w:hAnsi="Times New Roman"/>
                <w:szCs w:val="20"/>
                <w:lang w:eastAsia="zh-CN"/>
              </w:rPr>
              <w:t xml:space="preserve"> (for RRM)</w:t>
            </w:r>
          </w:p>
          <w:p w14:paraId="66E21C6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 xml:space="preserve">CSI-RS associated with </w:t>
            </w:r>
            <w:proofErr w:type="spellStart"/>
            <w:r w:rsidRPr="00AD3D37">
              <w:rPr>
                <w:rFonts w:ascii="Times New Roman" w:eastAsia="Malgun Gothic" w:hAnsi="Times New Roman"/>
                <w:szCs w:val="20"/>
                <w:lang w:val="en-GB" w:eastAsia="ko-KR"/>
              </w:rPr>
              <w:t>RadioLinkMonitoringConfig</w:t>
            </w:r>
            <w:proofErr w:type="spellEnd"/>
            <w:r w:rsidRPr="00AD3D37">
              <w:rPr>
                <w:rFonts w:ascii="Times New Roman" w:eastAsia="Malgun Gothic" w:hAnsi="Times New Roman"/>
                <w:szCs w:val="20"/>
                <w:lang w:val="en-GB" w:eastAsia="ko-KR"/>
              </w:rPr>
              <w:t xml:space="preserve"> and </w:t>
            </w:r>
            <w:proofErr w:type="spellStart"/>
            <w:r w:rsidRPr="00AD3D37">
              <w:rPr>
                <w:rFonts w:ascii="Times New Roman" w:eastAsia="Malgun Gothic" w:hAnsi="Times New Roman"/>
                <w:szCs w:val="20"/>
                <w:lang w:val="en-GB" w:eastAsia="ko-KR"/>
              </w:rPr>
              <w:t>BeamFailureDectection</w:t>
            </w:r>
            <w:proofErr w:type="spellEnd"/>
            <w:r w:rsidRPr="00AD3D37">
              <w:rPr>
                <w:rFonts w:ascii="Times New Roman" w:eastAsia="Malgun Gothic" w:hAnsi="Times New Roman"/>
                <w:szCs w:val="20"/>
                <w:lang w:val="en-GB" w:eastAsia="ko-KR"/>
              </w:rPr>
              <w:t xml:space="preserve"> (for RLM and BFD)</w:t>
            </w:r>
          </w:p>
          <w:p w14:paraId="0B68E1FB"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 xml:space="preserve">Periodic CSI-RS configured with </w:t>
            </w:r>
            <w:proofErr w:type="spellStart"/>
            <w:r w:rsidRPr="00AD3D37">
              <w:rPr>
                <w:rFonts w:ascii="Times New Roman" w:eastAsia="Malgun Gothic" w:hAnsi="Times New Roman"/>
                <w:szCs w:val="20"/>
                <w:lang w:val="en-GB" w:eastAsia="ko-KR"/>
              </w:rPr>
              <w:t>trs</w:t>
            </w:r>
            <w:proofErr w:type="spellEnd"/>
            <w:r w:rsidRPr="00AD3D37">
              <w:rPr>
                <w:rFonts w:ascii="Times New Roman" w:eastAsia="Malgun Gothic" w:hAnsi="Times New Roman"/>
                <w:szCs w:val="20"/>
                <w:lang w:val="en-GB" w:eastAsia="ko-KR"/>
              </w:rPr>
              <w:t>-Info ‘true’ (for tracking)</w:t>
            </w:r>
          </w:p>
          <w:p w14:paraId="51B21AF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5: RACH procedure can be performed normally during non-active periods of cell DTX.</w:t>
            </w:r>
          </w:p>
          <w:p w14:paraId="38C2870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6: UE shall receive a PDSCH which is at least partially overlapped with non-active period of cell DTX if this PDSCH is dynamically scheduled by a DCI transmitted during active period of cell DTX.</w:t>
            </w:r>
          </w:p>
          <w:p w14:paraId="19C3AC1B"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7: UE can transmit the following signals/channels to the gNB during non-active periods of cell DRX:</w:t>
            </w:r>
          </w:p>
          <w:p w14:paraId="02AE4BF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SRS for positioning</w:t>
            </w:r>
          </w:p>
          <w:p w14:paraId="73A6345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HARQ feedback for SPS PDSCH</w:t>
            </w:r>
          </w:p>
          <w:p w14:paraId="4A333BC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8: UE shall transmit a PUSCH/PUCCH/SRS which is at least partially overlapped with non-active period of cell DRX if this PUSCH/PUCCH/SRS is dynamically scheduled by a DCI.</w:t>
            </w:r>
          </w:p>
          <w:p w14:paraId="300F3B35"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04CE4398" w14:textId="77777777" w:rsidTr="00E803F2">
        <w:tc>
          <w:tcPr>
            <w:tcW w:w="1705" w:type="dxa"/>
          </w:tcPr>
          <w:p w14:paraId="337F4419" w14:textId="1837D873"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Samsung [21]</w:t>
            </w:r>
          </w:p>
        </w:tc>
        <w:tc>
          <w:tcPr>
            <w:tcW w:w="7645" w:type="dxa"/>
          </w:tcPr>
          <w:p w14:paraId="369C9355" w14:textId="77777777" w:rsidR="00583059" w:rsidRPr="00AD3D37" w:rsidRDefault="00583059" w:rsidP="00AD3D37">
            <w:pPr>
              <w:spacing w:before="0" w:after="0" w:line="240" w:lineRule="auto"/>
              <w:rPr>
                <w:lang w:eastAsia="zh-CN"/>
              </w:rPr>
            </w:pPr>
            <w:r w:rsidRPr="00AD3D37">
              <w:rPr>
                <w:lang w:eastAsia="zh-CN"/>
              </w:rPr>
              <w:t>Proposal 1: The slots containing SSB transmission are considered as active for the determination of the active durations of cell DTX.</w:t>
            </w:r>
          </w:p>
          <w:p w14:paraId="2FCCE43E" w14:textId="77777777" w:rsidR="00583059" w:rsidRPr="00AD3D37" w:rsidRDefault="00583059"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ko-KR"/>
              </w:rPr>
              <w:t xml:space="preserve">Proposal 2: </w:t>
            </w:r>
            <w:r w:rsidRPr="00AD3D37">
              <w:rPr>
                <w:rFonts w:ascii="Times New Roman" w:hAnsi="Times New Roman"/>
                <w:szCs w:val="20"/>
                <w:lang w:eastAsia="zh-CN"/>
              </w:rPr>
              <w:t>The following signals/channels are not received during non-active periods of cell DTX in addition to SPS PDSCH, and which channel/signal is not received during non-active time of cell DTX can be configured by RRC. The other DL signals/channels are not impacted by cell DTX.</w:t>
            </w:r>
          </w:p>
          <w:p w14:paraId="625CF97C"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Periodic/Semi-persistent CSI-RS (excluding TRS)</w:t>
            </w:r>
          </w:p>
          <w:p w14:paraId="23DBF785"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PRS</w:t>
            </w:r>
          </w:p>
          <w:p w14:paraId="48B36B41"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PDCCH scrambled with UE specific RNTI</w:t>
            </w:r>
          </w:p>
          <w:p w14:paraId="26267076"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Type3-PDCCH in CSS</w:t>
            </w:r>
          </w:p>
          <w:p w14:paraId="2BB51C29" w14:textId="77777777" w:rsidR="00583059" w:rsidRPr="00AD3D37" w:rsidRDefault="00583059" w:rsidP="00AD3D37">
            <w:pPr>
              <w:spacing w:before="0" w:after="0" w:line="240" w:lineRule="auto"/>
              <w:rPr>
                <w:lang w:eastAsia="zh-CN"/>
              </w:rPr>
            </w:pPr>
            <w:r w:rsidRPr="00AD3D37">
              <w:rPr>
                <w:lang w:eastAsia="zh-CN"/>
              </w:rPr>
              <w:t>Proposal 3: The transmission of UL channels/signals other than SR, P/SP-CSI report, P/SP- SRS and CG-PUSCH is not impacted by cell DRX.</w:t>
            </w:r>
          </w:p>
          <w:p w14:paraId="1FEB99DF" w14:textId="77777777" w:rsidR="00583059" w:rsidRPr="00AD3D37" w:rsidRDefault="00583059" w:rsidP="00AD3D37">
            <w:pPr>
              <w:spacing w:before="0" w:after="0" w:line="240" w:lineRule="auto"/>
              <w:rPr>
                <w:rFonts w:eastAsiaTheme="minorEastAsia"/>
                <w:lang w:eastAsia="zh-CN"/>
              </w:rPr>
            </w:pPr>
            <w:r w:rsidRPr="00AD3D37">
              <w:rPr>
                <w:lang w:eastAsia="ko-KR"/>
              </w:rPr>
              <w:t xml:space="preserve">Proposal 8: Support HARQ-ACK feedback for reception of cell/group common DCI format for </w:t>
            </w:r>
            <w:r w:rsidRPr="00AD3D37">
              <w:rPr>
                <w:rFonts w:eastAsiaTheme="minorEastAsia"/>
                <w:lang w:eastAsia="zh-CN"/>
              </w:rPr>
              <w:t>activation/deactivation/modification of a configured cell DTX/DRX, the following two options can be considered.</w:t>
            </w:r>
          </w:p>
          <w:p w14:paraId="2C7AC2A0"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1) NACK feedback only when the UE does not detect the DCI format in a preconfigured PDCCH MO.</w:t>
            </w:r>
          </w:p>
          <w:p w14:paraId="7C8939F4"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2) UE transmits ACK when detecting the DCI format.</w:t>
            </w:r>
          </w:p>
          <w:p w14:paraId="378150EF" w14:textId="77777777" w:rsidR="00583059" w:rsidRPr="00AD3D37" w:rsidRDefault="00583059">
            <w:pPr>
              <w:pStyle w:val="ListParagraph"/>
              <w:numPr>
                <w:ilvl w:val="0"/>
                <w:numId w:val="27"/>
              </w:numPr>
              <w:suppressAutoHyphens w:val="0"/>
              <w:overflowPunct/>
              <w:spacing w:before="0" w:line="240" w:lineRule="auto"/>
              <w:rPr>
                <w:sz w:val="20"/>
                <w:szCs w:val="20"/>
                <w:lang w:eastAsia="zh-CN"/>
              </w:rPr>
            </w:pPr>
            <w:r w:rsidRPr="00AD3D37">
              <w:rPr>
                <w:sz w:val="20"/>
                <w:szCs w:val="20"/>
                <w:lang w:eastAsia="zh-CN"/>
              </w:rPr>
              <w:t xml:space="preserve">FFS: The UE </w:t>
            </w:r>
            <w:proofErr w:type="spellStart"/>
            <w:r w:rsidRPr="00AD3D37">
              <w:rPr>
                <w:sz w:val="20"/>
                <w:szCs w:val="20"/>
                <w:lang w:eastAsia="zh-CN"/>
              </w:rPr>
              <w:t>behaviour</w:t>
            </w:r>
            <w:proofErr w:type="spellEnd"/>
            <w:r w:rsidRPr="00AD3D37">
              <w:rPr>
                <w:sz w:val="20"/>
                <w:szCs w:val="20"/>
                <w:lang w:eastAsia="zh-CN"/>
              </w:rPr>
              <w:t xml:space="preserve"> if the DCI format is not detected.</w:t>
            </w:r>
          </w:p>
          <w:p w14:paraId="7063C8DC" w14:textId="77777777" w:rsidR="00583059" w:rsidRPr="00AD3D37" w:rsidRDefault="00583059" w:rsidP="00AD3D37">
            <w:pPr>
              <w:spacing w:before="0" w:after="0" w:line="240" w:lineRule="auto"/>
              <w:rPr>
                <w:lang w:eastAsia="ko-KR"/>
              </w:rPr>
            </w:pPr>
            <w:r w:rsidRPr="00AD3D37">
              <w:rPr>
                <w:lang w:eastAsia="ko-KR"/>
              </w:rPr>
              <w:t>Proposal 12: When a PDCCH schedules a PDSCH overlapping with a SPS PDSCH where the SPS PDSCH is not expected to be received by the UE due to cell DTX, the overriding timeline condition does not need to be satisfied.</w:t>
            </w:r>
          </w:p>
          <w:p w14:paraId="3F1D9A48" w14:textId="77777777" w:rsidR="00583059" w:rsidRPr="00AD3D37" w:rsidRDefault="00583059" w:rsidP="00AD3D37">
            <w:pPr>
              <w:spacing w:before="0" w:after="0" w:line="240" w:lineRule="auto"/>
              <w:rPr>
                <w:lang w:eastAsia="ko-KR"/>
              </w:rPr>
            </w:pPr>
            <w:r w:rsidRPr="00AD3D37">
              <w:rPr>
                <w:lang w:eastAsia="ko-KR"/>
              </w:rPr>
              <w:t>Proposal 13: A UE first determines SPS PDSCH reception based on cell DTX non-active period and then the UE resolves the overlapping SPS PDSCHs on a same serving cell.</w:t>
            </w:r>
          </w:p>
          <w:p w14:paraId="5493F451" w14:textId="77777777" w:rsidR="00583059" w:rsidRPr="00AD3D37" w:rsidRDefault="00583059" w:rsidP="00AD3D37">
            <w:pPr>
              <w:spacing w:before="0" w:after="0" w:line="240" w:lineRule="auto"/>
              <w:rPr>
                <w:lang w:eastAsia="ko-KR"/>
              </w:rPr>
            </w:pPr>
            <w:r w:rsidRPr="00AD3D37">
              <w:rPr>
                <w:lang w:eastAsia="ko-KR"/>
              </w:rPr>
              <w:lastRenderedPageBreak/>
              <w:t>Proposal 18: A UE does not transmit the HARQ-ACK for a SPS PDSCH at least for the case where there is no HARQ-ACK in the same slot with the HARQ-ACK for the SPS PDSCH if the SPS PDSCH overlaps with the non-active period.</w:t>
            </w:r>
          </w:p>
          <w:p w14:paraId="4B10A550" w14:textId="77777777" w:rsidR="00583059" w:rsidRPr="00AD3D37" w:rsidRDefault="00583059">
            <w:pPr>
              <w:pStyle w:val="ListParagraph"/>
              <w:numPr>
                <w:ilvl w:val="0"/>
                <w:numId w:val="26"/>
              </w:numPr>
              <w:suppressAutoHyphens w:val="0"/>
              <w:overflowPunct/>
              <w:spacing w:before="0" w:line="240" w:lineRule="auto"/>
              <w:rPr>
                <w:sz w:val="20"/>
                <w:szCs w:val="20"/>
              </w:rPr>
            </w:pPr>
            <w:r w:rsidRPr="00AD3D37">
              <w:rPr>
                <w:sz w:val="20"/>
                <w:szCs w:val="20"/>
              </w:rPr>
              <w:t>FFS: There is HARQ-ACK in the same slot with the HARQ-ACK for the SPS PDSCH.</w:t>
            </w:r>
          </w:p>
          <w:p w14:paraId="34643EE9"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54D8584C" w14:textId="77777777" w:rsidTr="00E803F2">
        <w:tc>
          <w:tcPr>
            <w:tcW w:w="1705" w:type="dxa"/>
          </w:tcPr>
          <w:p w14:paraId="1D2CBD72" w14:textId="60066175" w:rsidR="00060022" w:rsidRPr="00AD3D37" w:rsidRDefault="000E77B1"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lastRenderedPageBreak/>
              <w:t>ASUSTek</w:t>
            </w:r>
            <w:proofErr w:type="spellEnd"/>
            <w:r w:rsidRPr="00AD3D37">
              <w:rPr>
                <w:rFonts w:ascii="Times New Roman" w:hAnsi="Times New Roman"/>
                <w:szCs w:val="20"/>
                <w:lang w:eastAsia="zh-CN"/>
              </w:rPr>
              <w:t xml:space="preserve"> [22]</w:t>
            </w:r>
          </w:p>
        </w:tc>
        <w:tc>
          <w:tcPr>
            <w:tcW w:w="7645" w:type="dxa"/>
          </w:tcPr>
          <w:p w14:paraId="6FD5A27D" w14:textId="77777777" w:rsidR="000E77B1" w:rsidRPr="00AD3D37" w:rsidRDefault="000E77B1" w:rsidP="00AD3D37">
            <w:pPr>
              <w:spacing w:before="0" w:after="0" w:line="240" w:lineRule="auto"/>
              <w:rPr>
                <w:lang w:eastAsia="zh-TW"/>
              </w:rPr>
            </w:pPr>
            <w:r w:rsidRPr="00AD3D37">
              <w:rPr>
                <w:lang w:eastAsia="zh-TW"/>
              </w:rPr>
              <w:t>Proposal 2: RAN1 should be careful about turn off a cell common signal via Cell DTX/DRX. A cell common signal could be turn off via cell DTX/DRX only if there is no side effect caused to legacy UE.</w:t>
            </w:r>
          </w:p>
          <w:p w14:paraId="586C7BDB" w14:textId="77777777" w:rsidR="00060022" w:rsidRPr="00AD3D37" w:rsidRDefault="00060022" w:rsidP="00AD3D37">
            <w:pPr>
              <w:overflowPunct w:val="0"/>
              <w:autoSpaceDE w:val="0"/>
              <w:autoSpaceDN w:val="0"/>
              <w:adjustRightInd w:val="0"/>
              <w:spacing w:before="0" w:after="0" w:line="240" w:lineRule="auto"/>
              <w:textAlignment w:val="baseline"/>
            </w:pPr>
          </w:p>
        </w:tc>
      </w:tr>
      <w:tr w:rsidR="00867B34" w14:paraId="5268B133" w14:textId="77777777" w:rsidTr="00E803F2">
        <w:tc>
          <w:tcPr>
            <w:tcW w:w="1705" w:type="dxa"/>
          </w:tcPr>
          <w:p w14:paraId="010B16E3" w14:textId="0956B2E1" w:rsidR="00867B34" w:rsidRPr="00AD3D37" w:rsidRDefault="00867B34"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Ericsson [23]</w:t>
            </w:r>
          </w:p>
        </w:tc>
        <w:tc>
          <w:tcPr>
            <w:tcW w:w="7645" w:type="dxa"/>
          </w:tcPr>
          <w:p w14:paraId="5E190A5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8" w:history="1">
              <w:r w:rsidR="00867B34" w:rsidRPr="00D57783">
                <w:rPr>
                  <w:rStyle w:val="Hyperlink"/>
                  <w:rFonts w:ascii="Times New Roman" w:hAnsi="Times New Roman" w:cs="Times New Roman"/>
                  <w:b w:val="0"/>
                  <w:noProof/>
                  <w:color w:val="auto"/>
                  <w:sz w:val="20"/>
                  <w:szCs w:val="20"/>
                  <w:u w:val="none"/>
                </w:rPr>
                <w:t>Observation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Restricting reception of TRS during cell DTX/DRX non-active period can save NW energy (e.g. ~ 10% gain).</w:t>
              </w:r>
            </w:hyperlink>
          </w:p>
          <w:p w14:paraId="01AEE36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9" w:history="1">
              <w:r w:rsidR="00867B34" w:rsidRPr="00D57783">
                <w:rPr>
                  <w:rStyle w:val="Hyperlink"/>
                  <w:rFonts w:ascii="Times New Roman" w:hAnsi="Times New Roman" w:cs="Times New Roman"/>
                  <w:b w:val="0"/>
                  <w:noProof/>
                  <w:color w:val="auto"/>
                  <w:sz w:val="20"/>
                  <w:szCs w:val="20"/>
                  <w:u w:val="none"/>
                  <w:lang w:val="en-GB" w:eastAsia="zh-CN"/>
                </w:rPr>
                <w:t>Observation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PRS may be used also by idle/inactive UEs, and it may not be necessary to restrict PRS reception during non-active period of cell DTX/DRX.</w:t>
              </w:r>
            </w:hyperlink>
          </w:p>
          <w:p w14:paraId="2D56D5EA"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0" w:history="1">
              <w:r w:rsidR="00867B34" w:rsidRPr="00D57783">
                <w:rPr>
                  <w:rStyle w:val="Hyperlink"/>
                  <w:rFonts w:ascii="Times New Roman" w:hAnsi="Times New Roman" w:cs="Times New Roman"/>
                  <w:b w:val="0"/>
                  <w:noProof/>
                  <w:color w:val="auto"/>
                  <w:sz w:val="20"/>
                  <w:szCs w:val="20"/>
                  <w:u w:val="none"/>
                  <w:lang w:val="en-GB" w:eastAsia="zh-CN"/>
                </w:rPr>
                <w:t>Observation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gNB can configure the UE to perform RRM, RLM/BFD, and BM based on SSBs. If CSI-RS based RRM, RLM are configured instead, then it may not be necessary to restrict their transmission during the non-active time of cell DTX/DRX.</w:t>
              </w:r>
            </w:hyperlink>
          </w:p>
          <w:p w14:paraId="06010D32"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7" w:history="1">
              <w:r w:rsidR="00867B34" w:rsidRPr="00D57783">
                <w:rPr>
                  <w:rStyle w:val="Hyperlink"/>
                  <w:rFonts w:ascii="Times New Roman" w:hAnsi="Times New Roman" w:cs="Times New Roman"/>
                  <w:b w:val="0"/>
                  <w:noProof/>
                  <w:color w:val="auto"/>
                  <w:sz w:val="20"/>
                  <w:szCs w:val="20"/>
                  <w:u w:val="none"/>
                  <w:lang w:val="en-GB" w:eastAsia="zh-CN"/>
                </w:rPr>
                <w:t>Proposal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OFDM symbols and slot(s) containing SSB are considered part of active period for cell DTX.</w:t>
              </w:r>
            </w:hyperlink>
          </w:p>
          <w:p w14:paraId="4D19E9A3"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8" w:history="1">
              <w:r w:rsidR="00867B34" w:rsidRPr="00D57783">
                <w:rPr>
                  <w:rStyle w:val="Hyperlink"/>
                  <w:rFonts w:ascii="Times New Roman" w:hAnsi="Times New Roman" w:cs="Times New Roman"/>
                  <w:b w:val="0"/>
                  <w:noProof/>
                  <w:color w:val="auto"/>
                  <w:sz w:val="20"/>
                  <w:szCs w:val="20"/>
                  <w:u w:val="none"/>
                  <w:lang w:val="en-GB"/>
                </w:rPr>
                <w:t>Proposal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selective reception of TRS in indicated TRS occasions during non-active period of cell DTX/DRX.</w:t>
              </w:r>
            </w:hyperlink>
          </w:p>
          <w:p w14:paraId="7624E75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9" w:history="1">
              <w:r w:rsidR="00867B34" w:rsidRPr="00D57783">
                <w:rPr>
                  <w:rStyle w:val="Hyperlink"/>
                  <w:rFonts w:ascii="Times New Roman" w:hAnsi="Times New Roman" w:cs="Times New Roman"/>
                  <w:b w:val="0"/>
                  <w:noProof/>
                  <w:color w:val="auto"/>
                  <w:sz w:val="20"/>
                  <w:szCs w:val="20"/>
                  <w:u w:val="none"/>
                  <w:lang w:val="en-GB" w:eastAsia="zh-CN"/>
                </w:rPr>
                <w:t>a.</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Study further details of indication/occasions, e.g., TRS is received in occasions overlapping with a window before on-duration, before data scheduling, etc.</w:t>
              </w:r>
            </w:hyperlink>
          </w:p>
          <w:p w14:paraId="00CB8EE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0" w:history="1">
              <w:r w:rsidR="00867B34" w:rsidRPr="00D57783">
                <w:rPr>
                  <w:rStyle w:val="Hyperlink"/>
                  <w:rFonts w:ascii="Times New Roman" w:hAnsi="Times New Roman" w:cs="Times New Roman"/>
                  <w:b w:val="0"/>
                  <w:noProof/>
                  <w:color w:val="auto"/>
                  <w:sz w:val="20"/>
                  <w:szCs w:val="20"/>
                  <w:u w:val="none"/>
                  <w:lang w:val="en-GB" w:eastAsia="zh-CN"/>
                </w:rPr>
                <w:t>Proposal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Restriction on UE reception of CSI-RS for RRM, RLM/BFD, and BM during cell DTX non-active period, if supported, can be separately configured by higher layers.</w:t>
              </w:r>
            </w:hyperlink>
          </w:p>
          <w:p w14:paraId="1C362AD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1" w:history="1">
              <w:r w:rsidR="00867B34" w:rsidRPr="00D57783">
                <w:rPr>
                  <w:rStyle w:val="Hyperlink"/>
                  <w:rFonts w:ascii="Times New Roman" w:hAnsi="Times New Roman" w:cs="Times New Roman"/>
                  <w:b w:val="0"/>
                  <w:noProof/>
                  <w:color w:val="auto"/>
                  <w:sz w:val="20"/>
                  <w:szCs w:val="20"/>
                  <w:u w:val="none"/>
                  <w:lang w:val="en-GB" w:eastAsia="zh-CN"/>
                </w:rPr>
                <w:t>Proposal 4</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DCI based cell DTX/DRX activation/deactivation with UE feedback.</w:t>
              </w:r>
            </w:hyperlink>
          </w:p>
          <w:p w14:paraId="2179A2D6" w14:textId="77777777" w:rsidR="00867B34" w:rsidRPr="00D57783" w:rsidRDefault="00867B34" w:rsidP="00AD3D37">
            <w:pPr>
              <w:spacing w:before="0" w:after="0" w:line="240" w:lineRule="auto"/>
              <w:rPr>
                <w:lang w:eastAsia="zh-TW"/>
              </w:rPr>
            </w:pPr>
          </w:p>
        </w:tc>
      </w:tr>
      <w:tr w:rsidR="00867B34" w14:paraId="04DE3070" w14:textId="77777777" w:rsidTr="00E803F2">
        <w:tc>
          <w:tcPr>
            <w:tcW w:w="1705" w:type="dxa"/>
          </w:tcPr>
          <w:p w14:paraId="408656A4" w14:textId="179BBBBE" w:rsidR="00867B34" w:rsidRPr="00AD3D37" w:rsidRDefault="00A21C2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NTT Docomo [24]</w:t>
            </w:r>
          </w:p>
        </w:tc>
        <w:tc>
          <w:tcPr>
            <w:tcW w:w="7645" w:type="dxa"/>
          </w:tcPr>
          <w:p w14:paraId="4C7E1AD3" w14:textId="77777777" w:rsidR="00A21C25" w:rsidRPr="00AD3D37" w:rsidRDefault="00A21C25" w:rsidP="00AD3D37">
            <w:pPr>
              <w:spacing w:before="0" w:after="0" w:line="240" w:lineRule="auto"/>
              <w:rPr>
                <w:rFonts w:eastAsiaTheme="minorEastAsia"/>
                <w:u w:val="single"/>
              </w:rPr>
            </w:pPr>
            <w:r w:rsidRPr="00AD3D37">
              <w:rPr>
                <w:rFonts w:eastAsiaTheme="minorEastAsia"/>
                <w:u w:val="single"/>
              </w:rPr>
              <w:t>Proposal 1:</w:t>
            </w:r>
          </w:p>
          <w:p w14:paraId="1CD7F057" w14:textId="77777777" w:rsidR="00A21C25" w:rsidRPr="00AD3D37" w:rsidRDefault="00A21C25" w:rsidP="00AD3D37">
            <w:pPr>
              <w:spacing w:before="0" w:after="0" w:line="240" w:lineRule="auto"/>
              <w:rPr>
                <w:rFonts w:eastAsiaTheme="minorEastAsia"/>
              </w:rPr>
            </w:pPr>
            <w:r w:rsidRPr="00AD3D37">
              <w:rPr>
                <w:rFonts w:eastAsia="Malgun Gothic"/>
                <w:lang w:eastAsia="ko-KR"/>
              </w:rPr>
              <w:t>UE behavior during Cell DTX/DRX inactivity periods should be further discussed</w:t>
            </w:r>
            <w:r w:rsidRPr="00AD3D37">
              <w:rPr>
                <w:rFonts w:eastAsiaTheme="minorEastAsia"/>
              </w:rPr>
              <w:t>. Following table can be starting point.</w:t>
            </w:r>
          </w:p>
          <w:p w14:paraId="232BEB5C" w14:textId="77777777" w:rsidR="00A21C25" w:rsidRPr="00AD3D37" w:rsidRDefault="00A21C25" w:rsidP="00AD3D37">
            <w:pPr>
              <w:spacing w:before="0" w:after="0" w:line="240" w:lineRule="auto"/>
              <w:rPr>
                <w:rFonts w:eastAsiaTheme="minorEastAsia"/>
              </w:rPr>
            </w:pPr>
          </w:p>
          <w:tbl>
            <w:tblPr>
              <w:tblStyle w:val="TableGrid"/>
              <w:tblW w:w="0" w:type="auto"/>
              <w:tblLook w:val="04A0" w:firstRow="1" w:lastRow="0" w:firstColumn="1" w:lastColumn="0" w:noHBand="0" w:noVBand="1"/>
            </w:tblPr>
            <w:tblGrid>
              <w:gridCol w:w="997"/>
              <w:gridCol w:w="3014"/>
              <w:gridCol w:w="3408"/>
            </w:tblGrid>
            <w:tr w:rsidR="00A21C25" w:rsidRPr="00AD3D37" w14:paraId="1040F65C" w14:textId="77777777" w:rsidTr="00E803F2">
              <w:tc>
                <w:tcPr>
                  <w:tcW w:w="1129" w:type="dxa"/>
                  <w:vAlign w:val="center"/>
                </w:tcPr>
                <w:p w14:paraId="66F0F346" w14:textId="77777777" w:rsidR="00A21C25" w:rsidRPr="00AD3D37" w:rsidRDefault="00A21C25" w:rsidP="00AD3D37">
                  <w:pPr>
                    <w:spacing w:before="0" w:after="0" w:line="240" w:lineRule="auto"/>
                    <w:jc w:val="center"/>
                    <w:rPr>
                      <w:rFonts w:eastAsiaTheme="minorEastAsia"/>
                    </w:rPr>
                  </w:pPr>
                  <w:r w:rsidRPr="00AD3D37">
                    <w:rPr>
                      <w:rFonts w:eastAsiaTheme="minorEastAsia"/>
                    </w:rPr>
                    <w:t>DL/UL</w:t>
                  </w:r>
                </w:p>
              </w:tc>
              <w:tc>
                <w:tcPr>
                  <w:tcW w:w="4111" w:type="dxa"/>
                  <w:vAlign w:val="center"/>
                </w:tcPr>
                <w:p w14:paraId="44B1AFE0" w14:textId="77777777" w:rsidR="00A21C25" w:rsidRPr="00AD3D37" w:rsidRDefault="00A21C25" w:rsidP="00AD3D37">
                  <w:pPr>
                    <w:spacing w:before="0" w:after="0" w:line="240" w:lineRule="auto"/>
                    <w:jc w:val="center"/>
                    <w:rPr>
                      <w:rFonts w:eastAsiaTheme="minorEastAsia"/>
                    </w:rPr>
                  </w:pPr>
                  <w:r w:rsidRPr="00AD3D37">
                    <w:rPr>
                      <w:rFonts w:eastAsiaTheme="minorEastAsia"/>
                    </w:rPr>
                    <w:t>Channel/signal</w:t>
                  </w:r>
                </w:p>
              </w:tc>
              <w:tc>
                <w:tcPr>
                  <w:tcW w:w="4722" w:type="dxa"/>
                  <w:vAlign w:val="center"/>
                </w:tcPr>
                <w:p w14:paraId="6FB51058" w14:textId="77777777" w:rsidR="00A21C25" w:rsidRPr="00AD3D37" w:rsidRDefault="00A21C25" w:rsidP="00AD3D37">
                  <w:pPr>
                    <w:spacing w:before="0" w:after="0" w:line="240" w:lineRule="auto"/>
                    <w:jc w:val="center"/>
                    <w:rPr>
                      <w:rFonts w:eastAsiaTheme="minorEastAsia"/>
                    </w:rPr>
                  </w:pPr>
                  <w:r w:rsidRPr="00AD3D37">
                    <w:rPr>
                      <w:rFonts w:eastAsiaTheme="minorEastAsia"/>
                    </w:rPr>
                    <w:t>View</w:t>
                  </w:r>
                </w:p>
              </w:tc>
            </w:tr>
            <w:tr w:rsidR="00A21C25" w:rsidRPr="00AD3D37" w14:paraId="63A8F148" w14:textId="77777777" w:rsidTr="00E803F2">
              <w:tc>
                <w:tcPr>
                  <w:tcW w:w="1129" w:type="dxa"/>
                  <w:vMerge w:val="restart"/>
                </w:tcPr>
                <w:p w14:paraId="2737DA9A" w14:textId="77777777" w:rsidR="00A21C25" w:rsidRPr="00AD3D37" w:rsidRDefault="00A21C25" w:rsidP="00AD3D37">
                  <w:pPr>
                    <w:spacing w:before="0" w:after="0" w:line="240" w:lineRule="auto"/>
                    <w:rPr>
                      <w:rFonts w:eastAsiaTheme="minorEastAsia"/>
                    </w:rPr>
                  </w:pPr>
                  <w:r w:rsidRPr="00AD3D37">
                    <w:rPr>
                      <w:rFonts w:eastAsiaTheme="minorEastAsia"/>
                    </w:rPr>
                    <w:t>DL</w:t>
                  </w:r>
                </w:p>
              </w:tc>
              <w:tc>
                <w:tcPr>
                  <w:tcW w:w="4111" w:type="dxa"/>
                </w:tcPr>
                <w:p w14:paraId="24C9FBB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tracking</w:t>
                  </w:r>
                </w:p>
              </w:tc>
              <w:tc>
                <w:tcPr>
                  <w:tcW w:w="4722" w:type="dxa"/>
                </w:tcPr>
                <w:p w14:paraId="73CB91E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time/freq. synchronization for PDCCH reception after inactivity period.</w:t>
                  </w:r>
                </w:p>
              </w:tc>
            </w:tr>
            <w:tr w:rsidR="00A21C25" w:rsidRPr="00AD3D37" w14:paraId="6AD36894" w14:textId="77777777" w:rsidTr="00E803F2">
              <w:tc>
                <w:tcPr>
                  <w:tcW w:w="1129" w:type="dxa"/>
                  <w:vMerge/>
                </w:tcPr>
                <w:p w14:paraId="633D30FE" w14:textId="77777777" w:rsidR="00A21C25" w:rsidRPr="00AD3D37" w:rsidRDefault="00A21C25" w:rsidP="00AD3D37">
                  <w:pPr>
                    <w:spacing w:before="0" w:after="0" w:line="240" w:lineRule="auto"/>
                    <w:rPr>
                      <w:rFonts w:eastAsiaTheme="minorEastAsia"/>
                    </w:rPr>
                  </w:pPr>
                </w:p>
              </w:tc>
              <w:tc>
                <w:tcPr>
                  <w:tcW w:w="4111" w:type="dxa"/>
                </w:tcPr>
                <w:p w14:paraId="3D8D784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RRM</w:t>
                  </w:r>
                </w:p>
              </w:tc>
              <w:tc>
                <w:tcPr>
                  <w:tcW w:w="4722" w:type="dxa"/>
                </w:tcPr>
                <w:p w14:paraId="774D4816"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24DA4D37" w14:textId="77777777" w:rsidTr="00E803F2">
              <w:tc>
                <w:tcPr>
                  <w:tcW w:w="1129" w:type="dxa"/>
                  <w:vMerge/>
                </w:tcPr>
                <w:p w14:paraId="4B5FE7E2" w14:textId="77777777" w:rsidR="00A21C25" w:rsidRPr="00AD3D37" w:rsidRDefault="00A21C25" w:rsidP="00AD3D37">
                  <w:pPr>
                    <w:spacing w:before="0" w:after="0" w:line="240" w:lineRule="auto"/>
                    <w:rPr>
                      <w:rFonts w:eastAsiaTheme="minorEastAsia"/>
                    </w:rPr>
                  </w:pPr>
                </w:p>
              </w:tc>
              <w:tc>
                <w:tcPr>
                  <w:tcW w:w="4111" w:type="dxa"/>
                </w:tcPr>
                <w:p w14:paraId="394F9528"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RLM</w:t>
                  </w:r>
                </w:p>
              </w:tc>
              <w:tc>
                <w:tcPr>
                  <w:tcW w:w="4722" w:type="dxa"/>
                </w:tcPr>
                <w:p w14:paraId="3D19E105"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3548A55D" w14:textId="77777777" w:rsidTr="00E803F2">
              <w:tc>
                <w:tcPr>
                  <w:tcW w:w="1129" w:type="dxa"/>
                  <w:vMerge/>
                </w:tcPr>
                <w:p w14:paraId="65D10CFF" w14:textId="77777777" w:rsidR="00A21C25" w:rsidRPr="00AD3D37" w:rsidRDefault="00A21C25" w:rsidP="00AD3D37">
                  <w:pPr>
                    <w:spacing w:before="0" w:after="0" w:line="240" w:lineRule="auto"/>
                    <w:rPr>
                      <w:rFonts w:eastAsiaTheme="minorEastAsia"/>
                    </w:rPr>
                  </w:pPr>
                </w:p>
              </w:tc>
              <w:tc>
                <w:tcPr>
                  <w:tcW w:w="4111" w:type="dxa"/>
                </w:tcPr>
                <w:p w14:paraId="1FEC808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BM/BFD</w:t>
                  </w:r>
                </w:p>
              </w:tc>
              <w:tc>
                <w:tcPr>
                  <w:tcW w:w="4722" w:type="dxa"/>
                </w:tcPr>
                <w:p w14:paraId="4F0CB35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PDCCH reception after inactivity period.</w:t>
                  </w:r>
                </w:p>
              </w:tc>
            </w:tr>
            <w:tr w:rsidR="00A21C25" w:rsidRPr="00AD3D37" w14:paraId="4F27E9B4" w14:textId="77777777" w:rsidTr="00E803F2">
              <w:tc>
                <w:tcPr>
                  <w:tcW w:w="1129" w:type="dxa"/>
                  <w:vMerge/>
                </w:tcPr>
                <w:p w14:paraId="3EFCA053" w14:textId="77777777" w:rsidR="00A21C25" w:rsidRPr="00AD3D37" w:rsidRDefault="00A21C25" w:rsidP="00AD3D37">
                  <w:pPr>
                    <w:spacing w:before="0" w:after="0" w:line="240" w:lineRule="auto"/>
                    <w:rPr>
                      <w:rFonts w:eastAsiaTheme="minorEastAsia"/>
                    </w:rPr>
                  </w:pPr>
                </w:p>
              </w:tc>
              <w:tc>
                <w:tcPr>
                  <w:tcW w:w="4111" w:type="dxa"/>
                </w:tcPr>
                <w:p w14:paraId="7C9F6B30" w14:textId="77777777" w:rsidR="00A21C25" w:rsidRPr="00AD3D37" w:rsidRDefault="00A21C25" w:rsidP="00AD3D37">
                  <w:pPr>
                    <w:spacing w:before="0" w:after="0" w:line="240" w:lineRule="auto"/>
                    <w:rPr>
                      <w:rFonts w:eastAsiaTheme="minorEastAsia"/>
                    </w:rPr>
                  </w:pPr>
                  <w:r w:rsidRPr="00AD3D37">
                    <w:rPr>
                      <w:rFonts w:eastAsiaTheme="minorEastAsia"/>
                    </w:rPr>
                    <w:t>PRS</w:t>
                  </w:r>
                </w:p>
              </w:tc>
              <w:tc>
                <w:tcPr>
                  <w:tcW w:w="4722" w:type="dxa"/>
                </w:tcPr>
                <w:p w14:paraId="0AE004E1" w14:textId="77777777" w:rsidR="00A21C25" w:rsidRPr="00AD3D37" w:rsidRDefault="00A21C25" w:rsidP="00AD3D37">
                  <w:pPr>
                    <w:spacing w:before="0" w:after="0" w:line="240" w:lineRule="auto"/>
                    <w:rPr>
                      <w:rFonts w:eastAsiaTheme="minorEastAsia"/>
                    </w:rPr>
                  </w:pPr>
                  <w:r w:rsidRPr="00AD3D37">
                    <w:rPr>
                      <w:rFonts w:eastAsiaTheme="minorEastAsia"/>
                    </w:rPr>
                    <w:t>It should be configurable whether UE is expected to receive PRS or not. It should depend on whether high positioning accuracy is required or not.</w:t>
                  </w:r>
                </w:p>
              </w:tc>
            </w:tr>
            <w:tr w:rsidR="00A21C25" w:rsidRPr="00AD3D37" w14:paraId="15067343" w14:textId="77777777" w:rsidTr="00E803F2">
              <w:tc>
                <w:tcPr>
                  <w:tcW w:w="1129" w:type="dxa"/>
                  <w:vMerge/>
                </w:tcPr>
                <w:p w14:paraId="493D808C" w14:textId="77777777" w:rsidR="00A21C25" w:rsidRPr="00AD3D37" w:rsidRDefault="00A21C25" w:rsidP="00AD3D37">
                  <w:pPr>
                    <w:spacing w:before="0" w:after="0" w:line="240" w:lineRule="auto"/>
                    <w:rPr>
                      <w:rFonts w:eastAsiaTheme="minorEastAsia"/>
                    </w:rPr>
                  </w:pPr>
                </w:p>
              </w:tc>
              <w:tc>
                <w:tcPr>
                  <w:tcW w:w="4111" w:type="dxa"/>
                </w:tcPr>
                <w:p w14:paraId="577952C0" w14:textId="77777777" w:rsidR="00A21C25" w:rsidRPr="00AD3D37" w:rsidRDefault="00A21C25" w:rsidP="00AD3D37">
                  <w:pPr>
                    <w:spacing w:before="0" w:after="0" w:line="240" w:lineRule="auto"/>
                    <w:rPr>
                      <w:rFonts w:eastAsiaTheme="minorEastAsia"/>
                    </w:rPr>
                  </w:pPr>
                  <w:r w:rsidRPr="00AD3D37">
                    <w:rPr>
                      <w:rFonts w:eastAsiaTheme="minorEastAsia"/>
                    </w:rPr>
                    <w:t>PDCCH in Type 3-PDCCH CSS and USS</w:t>
                  </w:r>
                </w:p>
              </w:tc>
              <w:tc>
                <w:tcPr>
                  <w:tcW w:w="4722" w:type="dxa"/>
                </w:tcPr>
                <w:p w14:paraId="64686C0F" w14:textId="77777777" w:rsidR="00A21C25" w:rsidRPr="00AD3D37" w:rsidRDefault="00A21C25" w:rsidP="00AD3D37">
                  <w:pPr>
                    <w:spacing w:before="0" w:after="0" w:line="240" w:lineRule="auto"/>
                    <w:rPr>
                      <w:rFonts w:eastAsiaTheme="minorEastAsia"/>
                    </w:rPr>
                  </w:pPr>
                  <w:r w:rsidRPr="00AD3D37">
                    <w:rPr>
                      <w:rFonts w:eastAsiaTheme="minorEastAsia"/>
                    </w:rPr>
                    <w:t xml:space="preserve">UE should not be expected to receive it </w:t>
                  </w:r>
                  <w:proofErr w:type="gramStart"/>
                  <w:r w:rsidRPr="00AD3D37">
                    <w:rPr>
                      <w:rFonts w:eastAsiaTheme="minorEastAsia"/>
                    </w:rPr>
                    <w:t>similar to</w:t>
                  </w:r>
                  <w:proofErr w:type="gramEnd"/>
                  <w:r w:rsidRPr="00AD3D37">
                    <w:rPr>
                      <w:rFonts w:eastAsiaTheme="minorEastAsia"/>
                    </w:rPr>
                    <w:t xml:space="preserve"> PDCCH in USS as agreed.</w:t>
                  </w:r>
                </w:p>
              </w:tc>
            </w:tr>
            <w:tr w:rsidR="00A21C25" w:rsidRPr="00AD3D37" w14:paraId="706139B5" w14:textId="77777777" w:rsidTr="00E803F2">
              <w:tc>
                <w:tcPr>
                  <w:tcW w:w="1129" w:type="dxa"/>
                  <w:vMerge w:val="restart"/>
                </w:tcPr>
                <w:p w14:paraId="338095D3" w14:textId="77777777" w:rsidR="00A21C25" w:rsidRPr="00AD3D37" w:rsidRDefault="00A21C25" w:rsidP="00AD3D37">
                  <w:pPr>
                    <w:spacing w:before="0" w:after="0" w:line="240" w:lineRule="auto"/>
                    <w:rPr>
                      <w:rFonts w:eastAsiaTheme="minorEastAsia"/>
                    </w:rPr>
                  </w:pPr>
                  <w:r w:rsidRPr="00AD3D37">
                    <w:rPr>
                      <w:rFonts w:eastAsiaTheme="minorEastAsia"/>
                    </w:rPr>
                    <w:t>UL</w:t>
                  </w:r>
                </w:p>
              </w:tc>
              <w:tc>
                <w:tcPr>
                  <w:tcW w:w="4111" w:type="dxa"/>
                </w:tcPr>
                <w:p w14:paraId="67009A3D" w14:textId="77777777" w:rsidR="00A21C25" w:rsidRPr="00AD3D37" w:rsidRDefault="00A21C25" w:rsidP="00AD3D37">
                  <w:pPr>
                    <w:spacing w:before="0" w:after="0" w:line="240" w:lineRule="auto"/>
                    <w:rPr>
                      <w:rFonts w:eastAsiaTheme="minorEastAsia"/>
                    </w:rPr>
                  </w:pPr>
                  <w:r w:rsidRPr="00AD3D37">
                    <w:rPr>
                      <w:rFonts w:eastAsiaTheme="minorEastAsia"/>
                    </w:rPr>
                    <w:t>HARQ-ACK for dynamic PDSCH reception</w:t>
                  </w:r>
                </w:p>
              </w:tc>
              <w:tc>
                <w:tcPr>
                  <w:tcW w:w="4722" w:type="dxa"/>
                </w:tcPr>
                <w:p w14:paraId="1D2A0728" w14:textId="77777777" w:rsidR="00A21C25" w:rsidRPr="00AD3D37" w:rsidRDefault="00A21C25" w:rsidP="00AD3D37">
                  <w:pPr>
                    <w:spacing w:before="0" w:after="0" w:line="240" w:lineRule="auto"/>
                    <w:rPr>
                      <w:rFonts w:eastAsiaTheme="minorEastAsia"/>
                    </w:rPr>
                  </w:pPr>
                  <w:r w:rsidRPr="00AD3D37">
                    <w:rPr>
                      <w:rFonts w:eastAsiaTheme="minorEastAsia"/>
                    </w:rPr>
                    <w:t>Should wait for RAN2 outcome as it is being discussed.</w:t>
                  </w:r>
                </w:p>
              </w:tc>
            </w:tr>
            <w:tr w:rsidR="00A21C25" w:rsidRPr="00AD3D37" w14:paraId="5E95C81E" w14:textId="77777777" w:rsidTr="00E803F2">
              <w:tc>
                <w:tcPr>
                  <w:tcW w:w="1129" w:type="dxa"/>
                  <w:vMerge/>
                </w:tcPr>
                <w:p w14:paraId="5CEFCD16" w14:textId="77777777" w:rsidR="00A21C25" w:rsidRPr="00AD3D37" w:rsidRDefault="00A21C25" w:rsidP="00AD3D37">
                  <w:pPr>
                    <w:spacing w:before="0" w:after="0" w:line="240" w:lineRule="auto"/>
                    <w:rPr>
                      <w:rFonts w:eastAsiaTheme="minorEastAsia"/>
                    </w:rPr>
                  </w:pPr>
                </w:p>
              </w:tc>
              <w:tc>
                <w:tcPr>
                  <w:tcW w:w="4111" w:type="dxa"/>
                </w:tcPr>
                <w:p w14:paraId="769BBA67" w14:textId="77777777" w:rsidR="00A21C25" w:rsidRPr="00AD3D37" w:rsidRDefault="00A21C25" w:rsidP="00AD3D37">
                  <w:pPr>
                    <w:spacing w:before="0" w:after="0" w:line="240" w:lineRule="auto"/>
                    <w:rPr>
                      <w:rFonts w:eastAsiaTheme="minorEastAsia"/>
                    </w:rPr>
                  </w:pPr>
                  <w:r w:rsidRPr="00AD3D37">
                    <w:rPr>
                      <w:rFonts w:eastAsiaTheme="minorEastAsia"/>
                    </w:rPr>
                    <w:t>HARQ-ACK for SPS PDSCH reception</w:t>
                  </w:r>
                </w:p>
              </w:tc>
              <w:tc>
                <w:tcPr>
                  <w:tcW w:w="4722" w:type="dxa"/>
                </w:tcPr>
                <w:p w14:paraId="4F4AF375"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096ABB08"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332B192A" w14:textId="77777777" w:rsidR="00A21C25" w:rsidRPr="00AD3D37" w:rsidRDefault="00A21C25" w:rsidP="00AD3D37">
            <w:pPr>
              <w:spacing w:before="0" w:after="0" w:line="240" w:lineRule="auto"/>
              <w:rPr>
                <w:rFonts w:eastAsiaTheme="minorEastAsia"/>
                <w:u w:val="single"/>
              </w:rPr>
            </w:pPr>
          </w:p>
          <w:p w14:paraId="7CB69E27" w14:textId="77777777" w:rsidR="00867B34" w:rsidRPr="00AD3D37" w:rsidRDefault="00867B34" w:rsidP="00AD3D37">
            <w:pPr>
              <w:spacing w:before="0" w:after="0" w:line="240" w:lineRule="auto"/>
              <w:rPr>
                <w:lang w:eastAsia="zh-TW"/>
              </w:rPr>
            </w:pPr>
          </w:p>
        </w:tc>
      </w:tr>
      <w:tr w:rsidR="00867B34" w14:paraId="04CFBD45" w14:textId="77777777" w:rsidTr="00E803F2">
        <w:tc>
          <w:tcPr>
            <w:tcW w:w="1705" w:type="dxa"/>
          </w:tcPr>
          <w:p w14:paraId="745FCFA1" w14:textId="1B60EEAD" w:rsidR="00867B34" w:rsidRPr="00AD3D37" w:rsidRDefault="00B23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MediaTek [25]</w:t>
            </w:r>
          </w:p>
        </w:tc>
        <w:tc>
          <w:tcPr>
            <w:tcW w:w="7645" w:type="dxa"/>
          </w:tcPr>
          <w:p w14:paraId="70B11473"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_Ref135071757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1</w:t>
            </w:r>
            <w:r w:rsidRPr="00AD3D37">
              <w:t>: During cell DTX non-active period, RAN2 agrees that the gNB does not schedule UE-specific dynamic grants/assignments. Accordingly, PDCCH processing related to dynamic grants can be saved for Rel-18 UEs supporting NES, whereas the detailed design can be up to RAN2.</w:t>
            </w:r>
            <w:r w:rsidRPr="00AD3D37">
              <w:rPr>
                <w:rFonts w:eastAsia="DengXian"/>
                <w:lang w:val="en-GB" w:eastAsia="zh-CN"/>
              </w:rPr>
              <w:fldChar w:fldCharType="end"/>
            </w:r>
          </w:p>
          <w:p w14:paraId="546A630E" w14:textId="77777777" w:rsidR="00B2323E" w:rsidRPr="00AD3D37" w:rsidRDefault="00B2323E" w:rsidP="00AD3D37">
            <w:pPr>
              <w:spacing w:before="0" w:after="0" w:line="240" w:lineRule="auto"/>
              <w:rPr>
                <w:rFonts w:eastAsia="DengXian"/>
                <w:lang w:val="en-GB" w:eastAsia="zh-CN"/>
              </w:rPr>
            </w:pPr>
          </w:p>
          <w:p w14:paraId="106703D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_Ref135071809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1</w:t>
            </w:r>
            <w:r w:rsidRPr="00AD3D37">
              <w:t>: During non-active periods of cell DTX, UE behavior on PDCCH processing in DRX Active time is up to RAN2.</w:t>
            </w:r>
            <w:r w:rsidRPr="00AD3D37">
              <w:rPr>
                <w:rFonts w:eastAsia="DengXian"/>
                <w:lang w:val="en-GB" w:eastAsia="zh-CN"/>
              </w:rPr>
              <w:fldChar w:fldCharType="end"/>
            </w:r>
          </w:p>
          <w:p w14:paraId="11DD172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xml:space="preserve">: During cell DTX non-active period, UE still needs to maintain link and beam management; otherwise, network energy saving based on cell DTX mechanism can compromise network performance and user </w:t>
            </w:r>
            <w:proofErr w:type="spellStart"/>
            <w:r w:rsidRPr="00AD3D37">
              <w:t>experience.</w:t>
            </w:r>
            <w:r w:rsidRPr="00AD3D37">
              <w:rPr>
                <w:rFonts w:eastAsia="DengXian"/>
                <w:lang w:val="en-GB" w:eastAsia="zh-CN"/>
              </w:rPr>
              <w:fldChar w:fldCharType="end"/>
            </w: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Observation</w:t>
            </w:r>
            <w:proofErr w:type="spellEnd"/>
            <w:r w:rsidRPr="00AD3D37">
              <w:t xml:space="preserve">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p>
          <w:p w14:paraId="69CE59BB" w14:textId="77777777" w:rsidR="00B2323E" w:rsidRPr="00AD3D37" w:rsidRDefault="00B2323E" w:rsidP="00AD3D37">
            <w:pPr>
              <w:spacing w:before="0" w:after="0" w:line="240" w:lineRule="auto"/>
              <w:rPr>
                <w:rFonts w:eastAsia="DengXian"/>
                <w:lang w:val="en-GB" w:eastAsia="zh-CN"/>
              </w:rPr>
            </w:pPr>
          </w:p>
          <w:p w14:paraId="2C5552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_Ref135071821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2</w:t>
            </w:r>
            <w:r w:rsidRPr="00AD3D37">
              <w:t>:  During non-active periods of cell DTX, the following are not impacted</w:t>
            </w:r>
            <w:r w:rsidRPr="00AD3D37">
              <w:rPr>
                <w:rFonts w:eastAsia="DengXian"/>
                <w:lang w:val="en-GB" w:eastAsia="zh-CN"/>
              </w:rPr>
              <w:fldChar w:fldCharType="end"/>
            </w:r>
          </w:p>
          <w:p w14:paraId="605CCD7B"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 xml:space="preserve">CSI-RS configured by </w:t>
            </w:r>
            <w:proofErr w:type="spellStart"/>
            <w:r w:rsidRPr="00AD3D37">
              <w:rPr>
                <w:rFonts w:eastAsia="Malgun Gothic"/>
                <w:lang w:val="en-GB" w:eastAsia="ko-KR"/>
              </w:rPr>
              <w:t>measObjectNR</w:t>
            </w:r>
            <w:proofErr w:type="spellEnd"/>
            <w:r w:rsidRPr="00AD3D37">
              <w:rPr>
                <w:rFonts w:eastAsia="Malgun Gothic"/>
                <w:lang w:val="en-GB" w:eastAsia="ko-KR"/>
              </w:rPr>
              <w:t xml:space="preserve"> (for RRM)</w:t>
            </w:r>
          </w:p>
          <w:p w14:paraId="6343DC45"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 xml:space="preserve">CSI-RS associated with </w:t>
            </w:r>
            <w:proofErr w:type="spellStart"/>
            <w:r w:rsidRPr="00AD3D37">
              <w:rPr>
                <w:rFonts w:eastAsia="Malgun Gothic"/>
                <w:lang w:val="en-GB" w:eastAsia="ko-KR"/>
              </w:rPr>
              <w:t>RadioLinkMonitoringConfig</w:t>
            </w:r>
            <w:proofErr w:type="spellEnd"/>
            <w:r w:rsidRPr="00AD3D37">
              <w:rPr>
                <w:rFonts w:eastAsia="Malgun Gothic"/>
                <w:lang w:val="en-GB" w:eastAsia="ko-KR"/>
              </w:rPr>
              <w:t xml:space="preserve"> and </w:t>
            </w:r>
            <w:proofErr w:type="spellStart"/>
            <w:r w:rsidRPr="00AD3D37">
              <w:rPr>
                <w:rFonts w:eastAsia="Malgun Gothic"/>
                <w:lang w:val="en-GB" w:eastAsia="ko-KR"/>
              </w:rPr>
              <w:t>BeamFailureDectection</w:t>
            </w:r>
            <w:proofErr w:type="spellEnd"/>
            <w:r w:rsidRPr="00AD3D37">
              <w:rPr>
                <w:rFonts w:eastAsia="Malgun Gothic"/>
                <w:lang w:val="en-GB" w:eastAsia="ko-KR"/>
              </w:rPr>
              <w:t xml:space="preserve"> (for RLM and BFD)</w:t>
            </w:r>
          </w:p>
          <w:p w14:paraId="3D66352F"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 xml:space="preserve">Periodic CSI-RS configured with </w:t>
            </w:r>
            <w:proofErr w:type="spellStart"/>
            <w:r w:rsidRPr="00AD3D37">
              <w:rPr>
                <w:rFonts w:eastAsia="Malgun Gothic"/>
                <w:lang w:val="en-GB" w:eastAsia="ko-KR"/>
              </w:rPr>
              <w:t>trs</w:t>
            </w:r>
            <w:proofErr w:type="spellEnd"/>
            <w:r w:rsidRPr="00AD3D37">
              <w:rPr>
                <w:rFonts w:eastAsia="Malgun Gothic"/>
                <w:lang w:val="en-GB" w:eastAsia="ko-KR"/>
              </w:rPr>
              <w:t>-Info ‘true’ (for tracking)</w:t>
            </w:r>
          </w:p>
          <w:p w14:paraId="1513180E"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Periodic/Semi-persistent CSI-RS (for BM)</w:t>
            </w:r>
          </w:p>
          <w:p w14:paraId="7D0D9545"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_Ref135071780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4</w:t>
            </w:r>
            <w:r w:rsidRPr="00AD3D37">
              <w:t>: Since gNB does not schedule UE-specific dynamic grants/assignments during cell DTX non-active period, there is risk a UE missing cell DTX indication will also miss its data scheduling. L1 indication for cell DTX/DRX should aim for maximum coverage to prevent the issue.</w:t>
            </w:r>
            <w:r w:rsidRPr="00AD3D37">
              <w:rPr>
                <w:rFonts w:eastAsia="DengXian"/>
                <w:lang w:val="en-GB" w:eastAsia="zh-CN"/>
              </w:rPr>
              <w:fldChar w:fldCharType="end"/>
            </w:r>
          </w:p>
          <w:p w14:paraId="0D24713B" w14:textId="77777777" w:rsidR="00B2323E" w:rsidRPr="00AD3D37" w:rsidRDefault="00B2323E" w:rsidP="00AD3D37">
            <w:pPr>
              <w:spacing w:before="0" w:after="0" w:line="240" w:lineRule="auto"/>
              <w:rPr>
                <w:rFonts w:eastAsia="DengXian"/>
                <w:lang w:val="en-GB" w:eastAsia="zh-CN"/>
              </w:rPr>
            </w:pPr>
          </w:p>
          <w:p w14:paraId="4A188C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_Ref135071786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5</w:t>
            </w:r>
            <w:r w:rsidRPr="00AD3D37">
              <w:t>: Paging indication can minimize signaling overhead by cell-wise indication with guaranteed coverage performance.</w:t>
            </w:r>
            <w:r w:rsidRPr="00AD3D37">
              <w:rPr>
                <w:rFonts w:eastAsia="DengXian"/>
                <w:lang w:val="en-GB" w:eastAsia="zh-CN"/>
              </w:rPr>
              <w:fldChar w:fldCharType="end"/>
            </w:r>
          </w:p>
          <w:p w14:paraId="1AAD48D4" w14:textId="77777777" w:rsidR="00867B34" w:rsidRPr="00AD3D37" w:rsidRDefault="00867B34" w:rsidP="00AD3D37">
            <w:pPr>
              <w:spacing w:before="0" w:after="0" w:line="240" w:lineRule="auto"/>
              <w:rPr>
                <w:lang w:val="en-GB" w:eastAsia="zh-TW"/>
              </w:rPr>
            </w:pPr>
          </w:p>
        </w:tc>
      </w:tr>
      <w:tr w:rsidR="00867B34" w14:paraId="78786DB9" w14:textId="77777777" w:rsidTr="00E803F2">
        <w:tc>
          <w:tcPr>
            <w:tcW w:w="1705" w:type="dxa"/>
          </w:tcPr>
          <w:p w14:paraId="45F01BEC" w14:textId="6187C013" w:rsidR="00867B34" w:rsidRPr="00AD3D37" w:rsidRDefault="00165181"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t>Transsion</w:t>
            </w:r>
            <w:proofErr w:type="spellEnd"/>
            <w:r w:rsidRPr="00AD3D37">
              <w:rPr>
                <w:rFonts w:ascii="Times New Roman" w:hAnsi="Times New Roman"/>
                <w:szCs w:val="20"/>
                <w:lang w:eastAsia="zh-CN"/>
              </w:rPr>
              <w:t xml:space="preserve"> [26]</w:t>
            </w:r>
          </w:p>
        </w:tc>
        <w:tc>
          <w:tcPr>
            <w:tcW w:w="7645" w:type="dxa"/>
          </w:tcPr>
          <w:p w14:paraId="2FE094FC" w14:textId="77777777" w:rsidR="00165181" w:rsidRPr="00AD3D37" w:rsidRDefault="00165181" w:rsidP="00AD3D37">
            <w:pPr>
              <w:spacing w:before="0" w:after="0" w:line="240" w:lineRule="auto"/>
              <w:rPr>
                <w:lang w:eastAsia="zh-CN"/>
              </w:rPr>
            </w:pPr>
            <w:r w:rsidRPr="00AD3D37">
              <w:rPr>
                <w:lang w:eastAsia="zh-CN"/>
              </w:rPr>
              <w:t xml:space="preserve">Proposal </w:t>
            </w:r>
            <w:proofErr w:type="gramStart"/>
            <w:r w:rsidRPr="00AD3D37">
              <w:rPr>
                <w:lang w:eastAsia="zh-CN"/>
              </w:rPr>
              <w:t>1  All</w:t>
            </w:r>
            <w:proofErr w:type="gramEnd"/>
            <w:r w:rsidRPr="00AD3D37">
              <w:rPr>
                <w:lang w:eastAsia="zh-CN"/>
              </w:rPr>
              <w:t xml:space="preserve"> specific RNTI scrambled PDCCH in USS and PDCCH in type3-PDCCH CSS may be expected to not receive or transmit during non-active periods of cell DTX/DRX.</w:t>
            </w:r>
          </w:p>
          <w:p w14:paraId="276C1543" w14:textId="77777777" w:rsidR="00867B34" w:rsidRPr="00AD3D37" w:rsidRDefault="00867B34" w:rsidP="00AD3D37">
            <w:pPr>
              <w:spacing w:before="0" w:after="0" w:line="240" w:lineRule="auto"/>
              <w:rPr>
                <w:lang w:eastAsia="zh-TW"/>
              </w:rPr>
            </w:pPr>
          </w:p>
        </w:tc>
      </w:tr>
      <w:tr w:rsidR="00867B34" w14:paraId="18458B15" w14:textId="77777777" w:rsidTr="00E803F2">
        <w:tc>
          <w:tcPr>
            <w:tcW w:w="1705" w:type="dxa"/>
          </w:tcPr>
          <w:p w14:paraId="3D3295E7" w14:textId="0A941D95" w:rsidR="00867B34"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Panasonic [27]</w:t>
            </w:r>
          </w:p>
        </w:tc>
        <w:tc>
          <w:tcPr>
            <w:tcW w:w="7645" w:type="dxa"/>
          </w:tcPr>
          <w:p w14:paraId="6F3F98B2"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 xml:space="preserve">Proposal 1: CSI-RS configured for tracking, beam and radio link monitoring and UE </w:t>
            </w:r>
            <w:proofErr w:type="gramStart"/>
            <w:r w:rsidRPr="00AD3D37">
              <w:rPr>
                <w:rFonts w:ascii="Times New Roman" w:hAnsi="Times New Roman" w:cs="Times New Roman"/>
                <w:b w:val="0"/>
                <w:bCs w:val="0"/>
                <w:sz w:val="20"/>
                <w:szCs w:val="20"/>
                <w:lang w:eastAsia="en-US"/>
              </w:rPr>
              <w:t>mobility,</w:t>
            </w:r>
            <w:proofErr w:type="gramEnd"/>
            <w:r w:rsidRPr="00AD3D37">
              <w:rPr>
                <w:rFonts w:ascii="Times New Roman" w:hAnsi="Times New Roman" w:cs="Times New Roman"/>
                <w:b w:val="0"/>
                <w:bCs w:val="0"/>
                <w:sz w:val="20"/>
                <w:szCs w:val="20"/>
                <w:lang w:eastAsia="en-US"/>
              </w:rPr>
              <w:t xml:space="preserve"> the availability can be at least configurable during non-active periods of Cell DTX.</w:t>
            </w:r>
          </w:p>
          <w:p w14:paraId="75D1CE03"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lastRenderedPageBreak/>
              <w:t xml:space="preserve">Proposal 2: For Cell DTX, UE </w:t>
            </w:r>
            <w:proofErr w:type="spellStart"/>
            <w:r w:rsidRPr="00AD3D37">
              <w:rPr>
                <w:rFonts w:ascii="Times New Roman" w:hAnsi="Times New Roman" w:cs="Times New Roman"/>
                <w:b w:val="0"/>
                <w:bCs w:val="0"/>
                <w:sz w:val="20"/>
                <w:szCs w:val="20"/>
                <w:lang w:eastAsia="en-US"/>
              </w:rPr>
              <w:t>behaviour</w:t>
            </w:r>
            <w:proofErr w:type="spellEnd"/>
            <w:r w:rsidRPr="00AD3D37">
              <w:rPr>
                <w:rFonts w:ascii="Times New Roman" w:hAnsi="Times New Roman" w:cs="Times New Roman"/>
                <w:b w:val="0"/>
                <w:bCs w:val="0"/>
                <w:sz w:val="20"/>
                <w:szCs w:val="20"/>
                <w:lang w:eastAsia="en-US"/>
              </w:rPr>
              <w:t xml:space="preserve"> is not impacted and can receive PRS during Cell DTX non-active period. If network wants to save energy and does not transmit PRS during non-active period, it can be achieved by gNB implementation of configuration.</w:t>
            </w:r>
          </w:p>
          <w:p w14:paraId="0CD931EB" w14:textId="77777777" w:rsidR="00324855" w:rsidRPr="00AD3D37" w:rsidRDefault="00324855" w:rsidP="00AD3D37">
            <w:pPr>
              <w:spacing w:before="0" w:after="0" w:line="240" w:lineRule="auto"/>
              <w:rPr>
                <w:rFonts w:eastAsia="Batang"/>
                <w:lang w:eastAsia="x-none"/>
              </w:rPr>
            </w:pPr>
            <w:r w:rsidRPr="00AD3D37">
              <w:rPr>
                <w:rFonts w:eastAsia="Batang"/>
                <w:lang w:eastAsia="x-none"/>
              </w:rPr>
              <w:t>Proposal 3: For Cell DRX, UE is not expected to receive PDCCH in USS and Type-3 CSS.</w:t>
            </w:r>
          </w:p>
          <w:p w14:paraId="035CBC59" w14:textId="77777777" w:rsidR="00324855" w:rsidRPr="00AD3D37" w:rsidRDefault="00324855" w:rsidP="00AD3D37">
            <w:pPr>
              <w:spacing w:before="0" w:after="0" w:line="240" w:lineRule="auto"/>
              <w:rPr>
                <w:rFonts w:eastAsia="Batang"/>
                <w:lang w:eastAsia="x-none"/>
              </w:rPr>
            </w:pPr>
            <w:r w:rsidRPr="00AD3D37">
              <w:rPr>
                <w:rFonts w:eastAsia="Batang"/>
                <w:lang w:eastAsia="x-none"/>
              </w:rPr>
              <w:t xml:space="preserve">Proposal 4: When Cell DRX and DTX are simultaneously operated, UE </w:t>
            </w:r>
            <w:proofErr w:type="spellStart"/>
            <w:r w:rsidRPr="00AD3D37">
              <w:rPr>
                <w:rFonts w:eastAsia="Batang"/>
                <w:lang w:eastAsia="x-none"/>
              </w:rPr>
              <w:t>behaviour</w:t>
            </w:r>
            <w:proofErr w:type="spellEnd"/>
            <w:r w:rsidRPr="00AD3D37">
              <w:rPr>
                <w:rFonts w:eastAsia="Batang"/>
                <w:lang w:eastAsia="x-none"/>
              </w:rPr>
              <w:t xml:space="preserve"> on HARQ-ACK feedback for SPS PDSCH is not impacted because of no SPS transmission by the network. For Cell DRX only operation, no UE </w:t>
            </w:r>
            <w:proofErr w:type="spellStart"/>
            <w:r w:rsidRPr="00AD3D37">
              <w:rPr>
                <w:rFonts w:eastAsia="Batang"/>
                <w:lang w:eastAsia="x-none"/>
              </w:rPr>
              <w:t>behaviour</w:t>
            </w:r>
            <w:proofErr w:type="spellEnd"/>
            <w:r w:rsidRPr="00AD3D37">
              <w:rPr>
                <w:rFonts w:eastAsia="Batang"/>
                <w:lang w:eastAsia="x-none"/>
              </w:rPr>
              <w:t xml:space="preserve"> is changed. </w:t>
            </w:r>
          </w:p>
          <w:p w14:paraId="58ADA2A5" w14:textId="77777777" w:rsidR="00867B34" w:rsidRPr="00AD3D37" w:rsidRDefault="00867B34" w:rsidP="00AD3D37">
            <w:pPr>
              <w:spacing w:before="0" w:after="0" w:line="240" w:lineRule="auto"/>
              <w:rPr>
                <w:lang w:eastAsia="zh-TW"/>
              </w:rPr>
            </w:pPr>
          </w:p>
        </w:tc>
      </w:tr>
      <w:tr w:rsidR="00324855" w14:paraId="4DF11444" w14:textId="77777777" w:rsidTr="00E803F2">
        <w:tc>
          <w:tcPr>
            <w:tcW w:w="1705" w:type="dxa"/>
          </w:tcPr>
          <w:p w14:paraId="39D7774B" w14:textId="639817C2"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ITRI [28]</w:t>
            </w:r>
          </w:p>
        </w:tc>
        <w:tc>
          <w:tcPr>
            <w:tcW w:w="7645" w:type="dxa"/>
          </w:tcPr>
          <w:p w14:paraId="5CD45626" w14:textId="77777777" w:rsidR="00324855" w:rsidRPr="00AD3D37" w:rsidRDefault="00324855" w:rsidP="00AD3D37">
            <w:pPr>
              <w:spacing w:before="0" w:after="0" w:line="240" w:lineRule="auto"/>
              <w:rPr>
                <w:lang w:eastAsia="zh-TW"/>
              </w:rPr>
            </w:pPr>
            <w:r w:rsidRPr="00AD3D37">
              <w:rPr>
                <w:lang w:eastAsia="zh-TW"/>
              </w:rPr>
              <w:t>Proposal 1:</w:t>
            </w:r>
          </w:p>
          <w:p w14:paraId="58F9E67D"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supporting L1 signaling for activation/deactivation of a cell DTX and/or DRX configuration</w:t>
            </w:r>
          </w:p>
          <w:p w14:paraId="060C3ED4" w14:textId="77777777" w:rsidR="00324855" w:rsidRPr="00AD3D37" w:rsidRDefault="00324855">
            <w:pPr>
              <w:numPr>
                <w:ilvl w:val="1"/>
                <w:numId w:val="30"/>
              </w:numPr>
              <w:spacing w:before="0" w:after="0" w:line="240" w:lineRule="auto"/>
              <w:rPr>
                <w:lang w:eastAsia="zh-TW"/>
              </w:rPr>
            </w:pPr>
            <w:r w:rsidRPr="00AD3D37">
              <w:rPr>
                <w:lang w:eastAsia="zh-TW"/>
              </w:rPr>
              <w:t>FFS: the L1 signaling for activation/deactivation can be obtained by:</w:t>
            </w:r>
          </w:p>
          <w:p w14:paraId="1ED2F055" w14:textId="77777777" w:rsidR="00324855" w:rsidRPr="00AD3D37" w:rsidRDefault="00324855">
            <w:pPr>
              <w:numPr>
                <w:ilvl w:val="2"/>
                <w:numId w:val="30"/>
              </w:numPr>
              <w:spacing w:before="0" w:after="0" w:line="240" w:lineRule="auto"/>
              <w:rPr>
                <w:lang w:eastAsia="zh-TW"/>
              </w:rPr>
            </w:pPr>
            <w:r w:rsidRPr="00AD3D37">
              <w:rPr>
                <w:lang w:eastAsia="zh-TW"/>
              </w:rPr>
              <w:t>UE specific DCI</w:t>
            </w:r>
          </w:p>
          <w:p w14:paraId="1D5AB1E4" w14:textId="77777777" w:rsidR="00324855" w:rsidRPr="00AD3D37" w:rsidRDefault="00324855">
            <w:pPr>
              <w:numPr>
                <w:ilvl w:val="2"/>
                <w:numId w:val="30"/>
              </w:numPr>
              <w:spacing w:before="0" w:after="0" w:line="240" w:lineRule="auto"/>
              <w:rPr>
                <w:lang w:eastAsia="zh-TW"/>
              </w:rPr>
            </w:pPr>
            <w:r w:rsidRPr="00AD3D37">
              <w:rPr>
                <w:lang w:eastAsia="zh-TW"/>
              </w:rPr>
              <w:t>Group common DCI</w:t>
            </w:r>
          </w:p>
          <w:p w14:paraId="3B673678" w14:textId="77777777" w:rsidR="00324855" w:rsidRPr="00AD3D37" w:rsidRDefault="00324855">
            <w:pPr>
              <w:numPr>
                <w:ilvl w:val="2"/>
                <w:numId w:val="30"/>
              </w:numPr>
              <w:spacing w:before="0" w:after="0" w:line="240" w:lineRule="auto"/>
              <w:rPr>
                <w:lang w:eastAsia="zh-TW"/>
              </w:rPr>
            </w:pPr>
            <w:r w:rsidRPr="00AD3D37">
              <w:rPr>
                <w:lang w:eastAsia="zh-TW"/>
              </w:rPr>
              <w:t>Cell-wise indication</w:t>
            </w:r>
          </w:p>
          <w:p w14:paraId="01A16DBE" w14:textId="77777777" w:rsidR="00324855" w:rsidRPr="00AD3D37" w:rsidRDefault="00324855" w:rsidP="00AD3D37">
            <w:pPr>
              <w:spacing w:before="0" w:after="0" w:line="240" w:lineRule="auto"/>
              <w:rPr>
                <w:lang w:eastAsia="zh-TW"/>
              </w:rPr>
            </w:pPr>
            <w:r w:rsidRPr="00AD3D37">
              <w:rPr>
                <w:lang w:eastAsia="zh-TW"/>
              </w:rPr>
              <w:t>Proposal 2:</w:t>
            </w:r>
          </w:p>
          <w:p w14:paraId="28FBC4D4"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whether to transmit SSB during non-active periods of cell DTX/DRX should be discussed.</w:t>
            </w:r>
          </w:p>
          <w:p w14:paraId="5DBAB256" w14:textId="77777777" w:rsidR="00324855" w:rsidRPr="00AD3D37" w:rsidRDefault="00324855">
            <w:pPr>
              <w:numPr>
                <w:ilvl w:val="1"/>
                <w:numId w:val="30"/>
              </w:numPr>
              <w:spacing w:before="0" w:after="0" w:line="240" w:lineRule="auto"/>
              <w:rPr>
                <w:lang w:eastAsia="zh-TW"/>
              </w:rPr>
            </w:pPr>
            <w:r w:rsidRPr="00AD3D37">
              <w:rPr>
                <w:lang w:eastAsia="zh-TW"/>
              </w:rPr>
              <w:t>FFS: UE behavior for SSB reception during non-active periods of cell DTX/DRX</w:t>
            </w:r>
          </w:p>
          <w:p w14:paraId="1A085D54"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4EE6382" w14:textId="77777777" w:rsidTr="00E803F2">
        <w:tc>
          <w:tcPr>
            <w:tcW w:w="1705" w:type="dxa"/>
          </w:tcPr>
          <w:p w14:paraId="7A245E01" w14:textId="2A864E4C"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ETRI [29]</w:t>
            </w:r>
          </w:p>
        </w:tc>
        <w:tc>
          <w:tcPr>
            <w:tcW w:w="7645" w:type="dxa"/>
          </w:tcPr>
          <w:p w14:paraId="7D76832F" w14:textId="77777777" w:rsidR="00324855" w:rsidRPr="00AD3D37" w:rsidRDefault="00324855" w:rsidP="00AD3D37">
            <w:pPr>
              <w:spacing w:before="0" w:after="0" w:line="240" w:lineRule="auto"/>
            </w:pPr>
            <w:r w:rsidRPr="00AD3D37">
              <w:t>Proposal 1: UE does not expect to receive and/or process the following signals/channels during cell DTX non-active time (with no support of configurability):</w:t>
            </w:r>
          </w:p>
          <w:p w14:paraId="4693B083"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USS for all RNTIs (to confirm RAN2 agreement)</w:t>
            </w:r>
          </w:p>
          <w:p w14:paraId="2AE776F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Type-3 CSS</w:t>
            </w:r>
          </w:p>
          <w:p w14:paraId="0CCBD8B8" w14:textId="77777777" w:rsidR="00324855" w:rsidRPr="00AD3D37" w:rsidRDefault="00324855">
            <w:pPr>
              <w:pStyle w:val="ListParagraph"/>
              <w:widowControl w:val="0"/>
              <w:numPr>
                <w:ilvl w:val="1"/>
                <w:numId w:val="32"/>
              </w:numPr>
              <w:suppressAutoHyphens w:val="0"/>
              <w:overflowPunct/>
              <w:autoSpaceDE w:val="0"/>
              <w:autoSpaceDN w:val="0"/>
              <w:spacing w:before="0" w:line="240" w:lineRule="auto"/>
              <w:rPr>
                <w:sz w:val="20"/>
                <w:szCs w:val="20"/>
              </w:rPr>
            </w:pPr>
            <w:r w:rsidRPr="00AD3D37">
              <w:rPr>
                <w:sz w:val="20"/>
                <w:szCs w:val="20"/>
              </w:rPr>
              <w:t>FFS: Potential exceptions (e.g., activation/deactivation DCI for cell DTX/DRX, DCI format 2_6)</w:t>
            </w:r>
          </w:p>
          <w:p w14:paraId="0345CF6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RRM</w:t>
            </w:r>
          </w:p>
          <w:p w14:paraId="283283FA"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RLM and BFD</w:t>
            </w:r>
          </w:p>
          <w:p w14:paraId="34FDD455"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CSI reporting</w:t>
            </w:r>
          </w:p>
          <w:p w14:paraId="08C78870"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BM</w:t>
            </w:r>
          </w:p>
          <w:p w14:paraId="69C9F612" w14:textId="77777777" w:rsidR="00324855" w:rsidRPr="00AD3D37" w:rsidRDefault="00324855" w:rsidP="00AD3D37">
            <w:pPr>
              <w:spacing w:before="0" w:after="0" w:line="240" w:lineRule="auto"/>
            </w:pPr>
            <w:r w:rsidRPr="00AD3D37">
              <w:t xml:space="preserve">Proposal 2: UE can be configured </w:t>
            </w:r>
            <w:proofErr w:type="gramStart"/>
            <w:r w:rsidRPr="00AD3D37">
              <w:t>whether or not</w:t>
            </w:r>
            <w:proofErr w:type="gramEnd"/>
            <w:r w:rsidRPr="00AD3D37">
              <w:t xml:space="preserve"> to receive/transmit the following signals/channels during cell DTX/DRX non-active time:</w:t>
            </w:r>
          </w:p>
          <w:p w14:paraId="03F1F206"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rPr>
                <w:sz w:val="20"/>
                <w:szCs w:val="20"/>
              </w:rPr>
            </w:pPr>
            <w:r w:rsidRPr="00AD3D37">
              <w:rPr>
                <w:sz w:val="20"/>
                <w:szCs w:val="20"/>
              </w:rPr>
              <w:t>PRS</w:t>
            </w:r>
          </w:p>
          <w:p w14:paraId="73DE8FB7"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ind w:left="806" w:hanging="403"/>
              <w:rPr>
                <w:sz w:val="20"/>
                <w:szCs w:val="20"/>
              </w:rPr>
            </w:pPr>
            <w:r w:rsidRPr="00AD3D37">
              <w:rPr>
                <w:sz w:val="20"/>
                <w:szCs w:val="20"/>
              </w:rPr>
              <w:t>SRS for positioning</w:t>
            </w:r>
          </w:p>
          <w:p w14:paraId="4EBBDE90" w14:textId="77777777" w:rsidR="00324855" w:rsidRPr="00AD3D37" w:rsidRDefault="00324855" w:rsidP="00AD3D37">
            <w:pPr>
              <w:spacing w:before="0" w:after="0" w:line="240" w:lineRule="auto"/>
            </w:pPr>
            <w:r w:rsidRPr="00AD3D37">
              <w:t>Proposal 3: For Type I HARQ-ACK codebook, if a SPS PDSCH is not received due to collision with a symbol belonging to the cell DTX non-active time, a corresponding SPS HARQ-ACK bit is not mapped to the HARQ-ACK codebook (thereby, not transmitted).</w:t>
            </w:r>
          </w:p>
          <w:p w14:paraId="360F8138" w14:textId="77777777" w:rsidR="00324855" w:rsidRPr="00AD3D37" w:rsidRDefault="00324855" w:rsidP="00AD3D37">
            <w:pPr>
              <w:spacing w:before="0" w:after="0" w:line="240" w:lineRule="auto"/>
            </w:pPr>
            <w:r w:rsidRPr="00AD3D37">
              <w:t>Observation 2: If Proposal 3 is adopted, for the case where a SPS PDSCH outside active time is not received, UE will not transmit the corresponding SPS HARQ-ACK outside active time as well.</w:t>
            </w:r>
          </w:p>
          <w:p w14:paraId="0897B572" w14:textId="77777777" w:rsidR="00324855" w:rsidRPr="00AD3D37" w:rsidRDefault="00324855" w:rsidP="00AD3D37">
            <w:pPr>
              <w:spacing w:before="0" w:after="0" w:line="240" w:lineRule="auto"/>
            </w:pPr>
            <w:r w:rsidRPr="00AD3D37">
              <w:t>Proposal 4: Even if a SPS PDSCH is successfully received, UE does not transmit the corresponding SPS HARQ-ACK if it falls outside DRX active time.</w:t>
            </w:r>
          </w:p>
          <w:p w14:paraId="3F187DE7" w14:textId="77777777" w:rsidR="00324855" w:rsidRPr="00AD3D37" w:rsidRDefault="00324855" w:rsidP="00AD3D37">
            <w:pPr>
              <w:spacing w:before="0" w:after="0" w:line="240" w:lineRule="auto"/>
            </w:pPr>
            <w:r w:rsidRPr="00AD3D37">
              <w:t>Proposal 5: If a PUCCH repetition or a SPS HARQ-ACK (when Rel-17 SPS HARQ-ACK deferral is configured) collides with a symbol belonging to the cell DRX non-active time, the PUCCH repetition or the SPS HARQ-ACK is deferred to a next valid UL resource.</w:t>
            </w:r>
          </w:p>
          <w:p w14:paraId="29A2D632" w14:textId="77777777" w:rsidR="00324855" w:rsidRPr="00AD3D37"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AD3D37">
              <w:rPr>
                <w:sz w:val="20"/>
                <w:szCs w:val="20"/>
              </w:rPr>
              <w:t>The symbol belonging to the cell DRX non-active time is regarded as an invalid symbol</w:t>
            </w:r>
          </w:p>
          <w:p w14:paraId="60374F69"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8B990EC" w14:textId="77777777" w:rsidTr="00E803F2">
        <w:tc>
          <w:tcPr>
            <w:tcW w:w="1705" w:type="dxa"/>
          </w:tcPr>
          <w:p w14:paraId="2877D2F7" w14:textId="45B1FFB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Fraunhofer [30]</w:t>
            </w:r>
          </w:p>
        </w:tc>
        <w:tc>
          <w:tcPr>
            <w:tcW w:w="7645" w:type="dxa"/>
          </w:tcPr>
          <w:p w14:paraId="58AB0DA1" w14:textId="77777777" w:rsidR="00324855" w:rsidRPr="00AD3D37" w:rsidRDefault="00324855" w:rsidP="00AD3D37">
            <w:pPr>
              <w:spacing w:before="0" w:after="0" w:line="240" w:lineRule="auto"/>
            </w:pPr>
            <w:r w:rsidRPr="00AD3D37">
              <w:t>Observation 1: The goal of L1 signaling for Cell DTX/DRX should be to minimize activation delay, de-activation delay and overhead.</w:t>
            </w:r>
          </w:p>
          <w:p w14:paraId="3536BBA5" w14:textId="77777777" w:rsidR="00324855" w:rsidRPr="00AD3D37" w:rsidRDefault="00324855" w:rsidP="00AD3D37">
            <w:pPr>
              <w:spacing w:before="0" w:after="0" w:line="240" w:lineRule="auto"/>
            </w:pPr>
            <w:r w:rsidRPr="00AD3D37">
              <w:t>Observation 2: Cell DTX/DRX will typically be applied to the whole cell at once and because of that significant overhead can be saved by signaling to all UEs at once.</w:t>
            </w:r>
          </w:p>
          <w:p w14:paraId="0FC980D6" w14:textId="77777777" w:rsidR="00324855" w:rsidRPr="00AD3D37" w:rsidRDefault="00324855" w:rsidP="00AD3D37">
            <w:pPr>
              <w:spacing w:before="0" w:after="0" w:line="240" w:lineRule="auto"/>
            </w:pPr>
            <w:r w:rsidRPr="00AD3D37">
              <w:t>Observation 3: Quite often only a single or few UEs need to be served during a traffic burst.</w:t>
            </w:r>
          </w:p>
          <w:p w14:paraId="3F474F1E" w14:textId="77777777" w:rsidR="00324855" w:rsidRPr="00AD3D37" w:rsidRDefault="00324855" w:rsidP="00AD3D37">
            <w:pPr>
              <w:pStyle w:val="TDocObservation"/>
              <w:numPr>
                <w:ilvl w:val="0"/>
                <w:numId w:val="0"/>
              </w:numPr>
              <w:spacing w:before="0" w:after="0" w:line="240" w:lineRule="auto"/>
              <w:rPr>
                <w:b w:val="0"/>
                <w:sz w:val="20"/>
                <w:lang w:val="en-US"/>
              </w:rPr>
            </w:pPr>
            <w:r w:rsidRPr="00AD3D37">
              <w:rPr>
                <w:b w:val="0"/>
                <w:sz w:val="20"/>
                <w:lang w:val="en-US"/>
              </w:rPr>
              <w:t>Observation 5: Even if the gNB is serving just a few UEs, the chance of a cell to be inactive as per Cell DTX is severely impacted due the high probability of HARQ retransmissions.</w:t>
            </w:r>
          </w:p>
          <w:p w14:paraId="17E509E7" w14:textId="77777777" w:rsidR="00324855" w:rsidRPr="00AD3D37" w:rsidRDefault="00324855" w:rsidP="00AD3D37">
            <w:pPr>
              <w:spacing w:before="0" w:after="0" w:line="240" w:lineRule="auto"/>
            </w:pPr>
          </w:p>
        </w:tc>
      </w:tr>
      <w:tr w:rsidR="00324855" w14:paraId="341B487D" w14:textId="77777777" w:rsidTr="00E803F2">
        <w:tc>
          <w:tcPr>
            <w:tcW w:w="1705" w:type="dxa"/>
          </w:tcPr>
          <w:p w14:paraId="7FC834C4" w14:textId="77071E51" w:rsidR="00324855" w:rsidRPr="00AD3D37" w:rsidRDefault="00324855"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lastRenderedPageBreak/>
              <w:t>CEWiT</w:t>
            </w:r>
            <w:proofErr w:type="spellEnd"/>
            <w:r w:rsidRPr="00AD3D37">
              <w:rPr>
                <w:rFonts w:ascii="Times New Roman" w:hAnsi="Times New Roman"/>
                <w:szCs w:val="20"/>
                <w:lang w:eastAsia="zh-CN"/>
              </w:rPr>
              <w:t xml:space="preserve"> [31]</w:t>
            </w:r>
          </w:p>
        </w:tc>
        <w:tc>
          <w:tcPr>
            <w:tcW w:w="7645" w:type="dxa"/>
          </w:tcPr>
          <w:p w14:paraId="67230248" w14:textId="77777777" w:rsidR="00324855" w:rsidRPr="00AD3D37" w:rsidRDefault="00324855" w:rsidP="00AD3D37">
            <w:pPr>
              <w:spacing w:before="0" w:after="0" w:line="240" w:lineRule="auto"/>
              <w:rPr>
                <w:rFonts w:eastAsia="Malgun Gothic"/>
              </w:rPr>
            </w:pPr>
            <w:r w:rsidRPr="00AD3D37">
              <w:rPr>
                <w:rFonts w:eastAsia="Malgun Gothic"/>
              </w:rPr>
              <w:t xml:space="preserve">Observation 2: Including feedback for the slots, falling in non-active period of DTX/DRX pattern, in HARQ codebook results is redundant and it increases the UL overhead. </w:t>
            </w:r>
          </w:p>
          <w:p w14:paraId="451B83E9" w14:textId="77777777" w:rsidR="00324855" w:rsidRPr="00AD3D37" w:rsidRDefault="00324855" w:rsidP="00AD3D37">
            <w:pPr>
              <w:spacing w:before="0" w:after="0" w:line="240" w:lineRule="auto"/>
              <w:rPr>
                <w:rFonts w:eastAsia="Wingdings"/>
                <w:lang w:val="en-GB"/>
              </w:rPr>
            </w:pPr>
            <w:r w:rsidRPr="00AD3D37">
              <w:rPr>
                <w:rFonts w:eastAsia="Malgun Gothic"/>
              </w:rPr>
              <w:t>Proposal 5: Treating the slots overlapping with non-active period of DTX/DRX as non-candidate occasion for HARQ feedback is supported.</w:t>
            </w:r>
          </w:p>
          <w:p w14:paraId="3E9D5038" w14:textId="77777777" w:rsidR="00324855" w:rsidRPr="00AD3D37" w:rsidRDefault="00324855" w:rsidP="00AD3D37">
            <w:pPr>
              <w:spacing w:before="0" w:after="0" w:line="240" w:lineRule="auto"/>
              <w:rPr>
                <w:lang w:val="en-GB"/>
              </w:rPr>
            </w:pPr>
          </w:p>
        </w:tc>
      </w:tr>
    </w:tbl>
    <w:p w14:paraId="1C516ED9" w14:textId="77777777" w:rsidR="00E05644" w:rsidRPr="003544E3" w:rsidRDefault="00E05644" w:rsidP="00E05644">
      <w:pPr>
        <w:pStyle w:val="BodyText"/>
        <w:spacing w:after="0"/>
        <w:rPr>
          <w:rFonts w:ascii="Times New Roman" w:hAnsi="Times New Roman"/>
          <w:szCs w:val="20"/>
          <w:lang w:eastAsia="zh-CN"/>
        </w:rPr>
      </w:pPr>
    </w:p>
    <w:p w14:paraId="4996FB2F" w14:textId="77777777" w:rsidR="001D2C79" w:rsidRPr="00302D2B" w:rsidRDefault="001D2C79" w:rsidP="001D2C79">
      <w:pPr>
        <w:pStyle w:val="BodyText"/>
        <w:spacing w:after="0"/>
        <w:rPr>
          <w:rFonts w:ascii="Times New Roman" w:hAnsi="Times New Roman"/>
          <w:szCs w:val="20"/>
          <w:lang w:eastAsia="zh-CN"/>
        </w:rPr>
      </w:pPr>
    </w:p>
    <w:p w14:paraId="402F0ED2" w14:textId="77777777" w:rsidR="001D2C79" w:rsidRPr="00386933" w:rsidRDefault="001D2C79" w:rsidP="00386933">
      <w:pPr>
        <w:pStyle w:val="Heading3"/>
        <w:rPr>
          <w:rFonts w:eastAsia="SimSun"/>
          <w:lang w:eastAsia="zh-CN"/>
        </w:rPr>
      </w:pPr>
      <w:r w:rsidRPr="00386933">
        <w:rPr>
          <w:rFonts w:eastAsia="SimSun"/>
          <w:lang w:eastAsia="zh-CN"/>
        </w:rPr>
        <w:t>Summary of Issues</w:t>
      </w:r>
    </w:p>
    <w:p w14:paraId="737614A5" w14:textId="1B753A74" w:rsidR="002A0E81" w:rsidRDefault="00181EB3" w:rsidP="001D2C79">
      <w:pPr>
        <w:pStyle w:val="BodyText"/>
        <w:spacing w:after="0"/>
        <w:rPr>
          <w:rFonts w:ascii="Times New Roman" w:hAnsi="Times New Roman"/>
          <w:szCs w:val="20"/>
          <w:lang w:eastAsia="zh-CN"/>
        </w:rPr>
      </w:pPr>
      <w:r w:rsidRPr="00F20857">
        <w:rPr>
          <w:rFonts w:ascii="Times New Roman" w:hAnsi="Times New Roman"/>
          <w:szCs w:val="20"/>
          <w:lang w:eastAsia="zh-CN"/>
        </w:rPr>
        <w:t xml:space="preserve">While many of the cell DTX/DRX operations require RAN2 inputs, there are specific </w:t>
      </w:r>
      <w:r w:rsidR="002A0E81" w:rsidRPr="00F20857">
        <w:rPr>
          <w:rFonts w:ascii="Times New Roman" w:hAnsi="Times New Roman"/>
          <w:szCs w:val="20"/>
          <w:lang w:eastAsia="zh-CN"/>
        </w:rPr>
        <w:t>aspects that RAN1 may be able to agree and even provide inputs to RAN2 for recommendation. These are signals and channels that are mainly specified in RAN1 specifications</w:t>
      </w:r>
      <w:r w:rsidR="005023C1">
        <w:rPr>
          <w:rFonts w:ascii="Times New Roman" w:hAnsi="Times New Roman"/>
          <w:szCs w:val="20"/>
          <w:lang w:eastAsia="zh-CN"/>
        </w:rPr>
        <w:t xml:space="preserve">, such as CSI reporting, physical layer signals (such as CSI-RS and SRS), HARQ feedback, and PDCCH monitoring. For these signals and channels, RAN2 may not be able to conclude the impact from cell DTX/DRX and </w:t>
      </w:r>
      <w:r w:rsidR="00FE0D58">
        <w:rPr>
          <w:rFonts w:ascii="Times New Roman" w:hAnsi="Times New Roman"/>
          <w:szCs w:val="20"/>
          <w:lang w:eastAsia="zh-CN"/>
        </w:rPr>
        <w:t xml:space="preserve">likely </w:t>
      </w:r>
      <w:r w:rsidR="005023C1">
        <w:rPr>
          <w:rFonts w:ascii="Times New Roman" w:hAnsi="Times New Roman"/>
          <w:szCs w:val="20"/>
          <w:lang w:eastAsia="zh-CN"/>
        </w:rPr>
        <w:t>require RAN1 input and guidance.</w:t>
      </w:r>
    </w:p>
    <w:p w14:paraId="7B503DF1" w14:textId="50654388" w:rsidR="00FE0D58" w:rsidRDefault="00FE0D58" w:rsidP="001D2C79">
      <w:pPr>
        <w:pStyle w:val="BodyText"/>
        <w:spacing w:after="0"/>
        <w:rPr>
          <w:rFonts w:ascii="Times New Roman" w:hAnsi="Times New Roman"/>
          <w:szCs w:val="20"/>
          <w:lang w:eastAsia="zh-CN"/>
        </w:rPr>
      </w:pPr>
    </w:p>
    <w:p w14:paraId="57DC9158" w14:textId="7A13A8D6" w:rsidR="00FE0D58" w:rsidRDefault="00FE0D58" w:rsidP="001D2C79">
      <w:pPr>
        <w:pStyle w:val="BodyText"/>
        <w:spacing w:after="0"/>
        <w:rPr>
          <w:rFonts w:ascii="Times New Roman" w:hAnsi="Times New Roman"/>
          <w:szCs w:val="20"/>
          <w:lang w:eastAsia="zh-CN"/>
        </w:rPr>
      </w:pPr>
      <w:r>
        <w:rPr>
          <w:rFonts w:ascii="Times New Roman" w:hAnsi="Times New Roman"/>
          <w:szCs w:val="20"/>
          <w:lang w:eastAsia="zh-CN"/>
        </w:rPr>
        <w:t>One aspect that few companies brought up is the gNB ability to individually enable/disable DTX and/or DRX operation for each (impacted) signal/channels. This seems to be key question for several companies and moderator thinks should be discussed separately first.</w:t>
      </w:r>
    </w:p>
    <w:p w14:paraId="5F410DE1" w14:textId="5DBE5F8E" w:rsidR="005F7BCB" w:rsidRDefault="005F7BCB" w:rsidP="001D2C79">
      <w:pPr>
        <w:pStyle w:val="BodyText"/>
        <w:spacing w:after="0"/>
        <w:rPr>
          <w:rFonts w:ascii="Times New Roman" w:hAnsi="Times New Roman"/>
          <w:szCs w:val="20"/>
          <w:lang w:eastAsia="zh-CN"/>
        </w:rPr>
      </w:pPr>
    </w:p>
    <w:p w14:paraId="6B64BD39" w14:textId="2C92C9F8" w:rsidR="005F7BCB" w:rsidRDefault="005F7BCB" w:rsidP="001D2C79">
      <w:pPr>
        <w:pStyle w:val="BodyText"/>
        <w:spacing w:after="0"/>
        <w:rPr>
          <w:rFonts w:ascii="Times New Roman" w:hAnsi="Times New Roman"/>
          <w:szCs w:val="20"/>
          <w:lang w:eastAsia="zh-CN"/>
        </w:rPr>
      </w:pPr>
      <w:r>
        <w:rPr>
          <w:rFonts w:ascii="Times New Roman" w:hAnsi="Times New Roman"/>
          <w:szCs w:val="20"/>
          <w:lang w:eastAsia="zh-CN"/>
        </w:rPr>
        <w:t>Few companies provided proposals on e</w:t>
      </w:r>
      <w:r w:rsidRPr="005F7BCB">
        <w:rPr>
          <w:rFonts w:ascii="Times New Roman" w:hAnsi="Times New Roman"/>
          <w:szCs w:val="20"/>
          <w:lang w:eastAsia="zh-CN"/>
        </w:rPr>
        <w:t>xempting OFDM symbols (or slots) occupied by SSB from cell DTX</w:t>
      </w:r>
      <w:r>
        <w:rPr>
          <w:rFonts w:ascii="Times New Roman" w:hAnsi="Times New Roman"/>
          <w:szCs w:val="20"/>
          <w:lang w:eastAsia="zh-CN"/>
        </w:rPr>
        <w:t xml:space="preserve">. Moderator thinks this is </w:t>
      </w:r>
      <w:proofErr w:type="gramStart"/>
      <w:r>
        <w:rPr>
          <w:rFonts w:ascii="Times New Roman" w:hAnsi="Times New Roman"/>
          <w:szCs w:val="20"/>
          <w:lang w:eastAsia="zh-CN"/>
        </w:rPr>
        <w:t>an</w:t>
      </w:r>
      <w:proofErr w:type="gramEnd"/>
      <w:r>
        <w:rPr>
          <w:rFonts w:ascii="Times New Roman" w:hAnsi="Times New Roman"/>
          <w:szCs w:val="20"/>
          <w:lang w:eastAsia="zh-CN"/>
        </w:rPr>
        <w:t xml:space="preserve"> different discussion category compared to discussion on impacted signals/channels. The former is focused to not getting impacted by cell DTX/DRX, </w:t>
      </w:r>
      <w:proofErr w:type="spellStart"/>
      <w:r>
        <w:rPr>
          <w:rFonts w:ascii="Times New Roman" w:hAnsi="Times New Roman"/>
          <w:szCs w:val="20"/>
          <w:lang w:eastAsia="zh-CN"/>
        </w:rPr>
        <w:t>where as</w:t>
      </w:r>
      <w:proofErr w:type="spellEnd"/>
      <w:r>
        <w:rPr>
          <w:rFonts w:ascii="Times New Roman" w:hAnsi="Times New Roman"/>
          <w:szCs w:val="20"/>
          <w:lang w:eastAsia="zh-CN"/>
        </w:rPr>
        <w:t xml:space="preserve"> the latter is focused on getting impacted by cell DTX/DRX.</w:t>
      </w:r>
    </w:p>
    <w:p w14:paraId="6661D522" w14:textId="77777777" w:rsidR="00FE0D58" w:rsidRPr="00F20857" w:rsidRDefault="00FE0D58" w:rsidP="001D2C79">
      <w:pPr>
        <w:pStyle w:val="BodyText"/>
        <w:spacing w:after="0"/>
        <w:rPr>
          <w:rFonts w:ascii="Times New Roman" w:hAnsi="Times New Roman"/>
          <w:szCs w:val="20"/>
          <w:lang w:eastAsia="zh-CN"/>
        </w:rPr>
      </w:pPr>
    </w:p>
    <w:p w14:paraId="6607194E" w14:textId="3EF4EFCF" w:rsidR="002A0E81" w:rsidRPr="00F20857" w:rsidRDefault="002A0E81" w:rsidP="001D2C79">
      <w:pPr>
        <w:pStyle w:val="BodyText"/>
        <w:spacing w:after="0"/>
        <w:rPr>
          <w:rFonts w:ascii="Times New Roman" w:hAnsi="Times New Roman"/>
          <w:szCs w:val="20"/>
          <w:lang w:eastAsia="zh-CN"/>
        </w:rPr>
      </w:pPr>
      <w:r w:rsidRPr="00F20857">
        <w:rPr>
          <w:rFonts w:ascii="Times New Roman" w:hAnsi="Times New Roman"/>
          <w:szCs w:val="20"/>
          <w:lang w:eastAsia="zh-CN"/>
        </w:rPr>
        <w:t>The following (RAN1 domain) signals/channels are suggested by companies that may be disabled during cell DTX/DRX.</w:t>
      </w:r>
    </w:p>
    <w:p w14:paraId="69BB61C4" w14:textId="77777777"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698B6E69" w14:textId="7708C6AD" w:rsidR="008D6677" w:rsidRPr="00F20857" w:rsidRDefault="008D6677">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873D4A">
        <w:rPr>
          <w:rFonts w:ascii="Times New Roman" w:eastAsiaTheme="minorEastAsia" w:hAnsi="Times New Roman"/>
          <w:szCs w:val="20"/>
          <w:lang w:eastAsia="ko-KR"/>
        </w:rPr>
        <w:t xml:space="preserve">for serving cell configured by </w:t>
      </w:r>
      <w:proofErr w:type="spellStart"/>
      <w:r w:rsidR="00873D4A">
        <w:rPr>
          <w:rFonts w:ascii="Times New Roman" w:eastAsiaTheme="minorEastAsia" w:hAnsi="Times New Roman"/>
          <w:szCs w:val="20"/>
          <w:lang w:eastAsia="ko-KR"/>
        </w:rPr>
        <w:t>measObject</w:t>
      </w:r>
      <w:proofErr w:type="spellEnd"/>
      <w:r w:rsidR="00873D4A">
        <w:rPr>
          <w:rFonts w:ascii="Times New Roman" w:eastAsiaTheme="minorEastAsia" w:hAnsi="Times New Roman"/>
          <w:szCs w:val="20"/>
          <w:lang w:eastAsia="ko-KR"/>
        </w:rPr>
        <w:t xml:space="preserve"> NR</w:t>
      </w:r>
    </w:p>
    <w:p w14:paraId="0A1EBE99" w14:textId="7A100D53" w:rsidR="002A0E81"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54DC14F9" w14:textId="765E6C16" w:rsidR="00873D4A" w:rsidRPr="00F20857"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1FC232E3" w14:textId="299009D1" w:rsidR="008D2B5A" w:rsidRDefault="008D2B5A">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sidR="000827E0">
        <w:rPr>
          <w:rFonts w:ascii="Times New Roman" w:eastAsiaTheme="minorEastAsia" w:hAnsi="Times New Roman"/>
          <w:szCs w:val="20"/>
          <w:lang w:eastAsia="ko-KR"/>
        </w:rPr>
        <w:t>BM,</w:t>
      </w:r>
      <w:r w:rsidR="00704A57">
        <w:rPr>
          <w:rFonts w:ascii="Times New Roman" w:eastAsiaTheme="minorEastAsia" w:hAnsi="Times New Roman"/>
          <w:szCs w:val="20"/>
          <w:lang w:eastAsia="ko-KR"/>
        </w:rPr>
        <w:t xml:space="preserve">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6F5287" w14:textId="183F0598" w:rsidR="002168F5"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E51436">
        <w:rPr>
          <w:rFonts w:ascii="Times New Roman" w:eastAsiaTheme="minorEastAsia" w:hAnsi="Times New Roman"/>
          <w:szCs w:val="20"/>
          <w:lang w:eastAsia="ko-KR"/>
        </w:rPr>
        <w:t>configured with TRS-info set to true</w:t>
      </w:r>
    </w:p>
    <w:p w14:paraId="6C129B3E" w14:textId="0EDEC06F" w:rsidR="002168F5"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2891700" w14:textId="4CC70E66" w:rsidR="00445722" w:rsidRDefault="00445722">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4EBF606" w14:textId="77777777" w:rsidR="00A1250B"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B49FC88" w14:textId="77777777" w:rsidR="00A1250B"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1A891FC" w14:textId="74DF4BB9" w:rsidR="00972DD3"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0ABE3A4" w14:textId="571DAEC6"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2937B58D" w14:textId="375D4984" w:rsidR="000F0355" w:rsidRDefault="000F035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10DA16C3" w14:textId="0AB5CBB0" w:rsidR="007336F8" w:rsidRPr="00F20857" w:rsidRDefault="007336F8">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7EF6032" w14:textId="364C6A9B" w:rsidR="00214223" w:rsidRPr="00F20857" w:rsidRDefault="00214223">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5222126E" w14:textId="02EA06FE" w:rsidR="0059330C"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4CD50A24" w14:textId="23F2E1D1" w:rsidR="00214223" w:rsidRPr="00F20857" w:rsidRDefault="00214223" w:rsidP="001D2C79">
      <w:pPr>
        <w:pStyle w:val="BodyText"/>
        <w:spacing w:after="0"/>
        <w:rPr>
          <w:rFonts w:ascii="Times New Roman" w:hAnsi="Times New Roman"/>
          <w:szCs w:val="20"/>
          <w:lang w:eastAsia="zh-CN"/>
        </w:rPr>
      </w:pPr>
    </w:p>
    <w:p w14:paraId="76ED411D" w14:textId="456BB2A8" w:rsidR="00445722" w:rsidRDefault="00445722" w:rsidP="001D2C79">
      <w:pPr>
        <w:pStyle w:val="BodyText"/>
        <w:spacing w:after="0"/>
        <w:rPr>
          <w:rFonts w:ascii="Times New Roman" w:hAnsi="Times New Roman"/>
          <w:szCs w:val="20"/>
          <w:lang w:eastAsia="zh-CN"/>
        </w:rPr>
      </w:pPr>
      <w:r>
        <w:rPr>
          <w:rFonts w:ascii="Times New Roman" w:hAnsi="Times New Roman"/>
          <w:szCs w:val="20"/>
          <w:lang w:eastAsia="zh-CN"/>
        </w:rPr>
        <w:t xml:space="preserve">For each of the potentially impacted signals/channels, companies also suggest </w:t>
      </w:r>
      <w:r w:rsidR="005D4D05">
        <w:rPr>
          <w:rFonts w:ascii="Times New Roman" w:hAnsi="Times New Roman"/>
          <w:szCs w:val="20"/>
          <w:lang w:eastAsia="zh-CN"/>
        </w:rPr>
        <w:t>discussing</w:t>
      </w:r>
      <w:r>
        <w:rPr>
          <w:rFonts w:ascii="Times New Roman" w:hAnsi="Times New Roman"/>
          <w:szCs w:val="20"/>
          <w:lang w:eastAsia="zh-CN"/>
        </w:rPr>
        <w:t xml:space="preserve"> handling of UE behavior when C-DRX is configured.</w:t>
      </w:r>
    </w:p>
    <w:p w14:paraId="531323D8" w14:textId="77777777" w:rsidR="00445722" w:rsidRDefault="00445722" w:rsidP="001D2C79">
      <w:pPr>
        <w:pStyle w:val="BodyText"/>
        <w:spacing w:after="0"/>
        <w:rPr>
          <w:rFonts w:ascii="Times New Roman" w:hAnsi="Times New Roman"/>
          <w:szCs w:val="20"/>
          <w:lang w:eastAsia="zh-CN"/>
        </w:rPr>
      </w:pPr>
    </w:p>
    <w:p w14:paraId="60402161" w14:textId="77777777" w:rsidR="001D2C79" w:rsidRPr="00386933" w:rsidRDefault="001D2C79" w:rsidP="00386933">
      <w:pPr>
        <w:pStyle w:val="Heading3"/>
        <w:rPr>
          <w:rFonts w:eastAsia="SimSun"/>
          <w:lang w:eastAsia="zh-CN"/>
        </w:rPr>
      </w:pPr>
      <w:r w:rsidRPr="00386933">
        <w:rPr>
          <w:rFonts w:eastAsia="SimSun"/>
          <w:lang w:eastAsia="zh-CN"/>
        </w:rPr>
        <w:t>Suggestions for further Discussions</w:t>
      </w:r>
    </w:p>
    <w:p w14:paraId="13737701" w14:textId="2A24377E" w:rsidR="001D2C79" w:rsidRDefault="00827210" w:rsidP="001D2C79">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Moderator suggest</w:t>
      </w:r>
      <w:r w:rsidR="00535FCA" w:rsidRPr="00C4184E">
        <w:rPr>
          <w:rFonts w:ascii="Times New Roman" w:eastAsiaTheme="minorEastAsia" w:hAnsi="Times New Roman"/>
          <w:szCs w:val="20"/>
          <w:lang w:eastAsia="ko-KR"/>
        </w:rPr>
        <w:t>s</w:t>
      </w:r>
      <w:r w:rsidRPr="00C4184E">
        <w:rPr>
          <w:rFonts w:ascii="Times New Roman" w:eastAsiaTheme="minorEastAsia" w:hAnsi="Times New Roman"/>
          <w:szCs w:val="20"/>
          <w:lang w:eastAsia="ko-KR"/>
        </w:rPr>
        <w:t xml:space="preserve">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list of potential signals/channels (from RAN1 perspective)</w:t>
      </w:r>
      <w:r w:rsidR="001A07AB" w:rsidRPr="00C4184E">
        <w:rPr>
          <w:rFonts w:ascii="Times New Roman" w:eastAsiaTheme="minorEastAsia" w:hAnsi="Times New Roman"/>
          <w:szCs w:val="20"/>
          <w:lang w:eastAsia="ko-KR"/>
        </w:rPr>
        <w:t xml:space="preserve">. The starting point could be the list compiled from summary of </w:t>
      </w:r>
      <w:r w:rsidR="00DB71AA" w:rsidRPr="00C4184E">
        <w:rPr>
          <w:rFonts w:ascii="Times New Roman" w:eastAsiaTheme="minorEastAsia" w:hAnsi="Times New Roman"/>
          <w:szCs w:val="20"/>
          <w:lang w:eastAsia="ko-KR"/>
        </w:rPr>
        <w:t>company’s</w:t>
      </w:r>
      <w:r w:rsidR="001A07AB" w:rsidRPr="00C4184E">
        <w:rPr>
          <w:rFonts w:ascii="Times New Roman" w:eastAsiaTheme="minorEastAsia" w:hAnsi="Times New Roman"/>
          <w:szCs w:val="20"/>
          <w:lang w:eastAsia="ko-KR"/>
        </w:rPr>
        <w:t xml:space="preserve"> views</w:t>
      </w:r>
      <w:r w:rsidR="00393147" w:rsidRPr="00C4184E">
        <w:rPr>
          <w:rFonts w:ascii="Times New Roman" w:eastAsiaTheme="minorEastAsia" w:hAnsi="Times New Roman"/>
          <w:szCs w:val="20"/>
          <w:lang w:eastAsia="ko-KR"/>
        </w:rPr>
        <w:t>.</w:t>
      </w:r>
    </w:p>
    <w:p w14:paraId="79CA5FE8" w14:textId="5D4EE57A" w:rsidR="00D43B1B" w:rsidRDefault="00D43B1B" w:rsidP="001D2C79">
      <w:pPr>
        <w:pStyle w:val="BodyText"/>
        <w:spacing w:after="0"/>
        <w:rPr>
          <w:rFonts w:ascii="Times New Roman" w:eastAsiaTheme="minorEastAsia" w:hAnsi="Times New Roman"/>
          <w:szCs w:val="20"/>
          <w:lang w:eastAsia="ko-KR"/>
        </w:rPr>
      </w:pPr>
    </w:p>
    <w:p w14:paraId="36C6696A" w14:textId="6251FB63" w:rsidR="00C04507" w:rsidRDefault="00C04507" w:rsidP="001D2C79">
      <w:pPr>
        <w:pStyle w:val="BodyText"/>
        <w:spacing w:after="0"/>
        <w:rPr>
          <w:rFonts w:ascii="Times New Roman" w:eastAsiaTheme="minorEastAsia" w:hAnsi="Times New Roman"/>
          <w:szCs w:val="20"/>
          <w:lang w:eastAsia="ko-KR"/>
        </w:rPr>
      </w:pPr>
    </w:p>
    <w:p w14:paraId="12FD1B44" w14:textId="77777777" w:rsidR="006E07AE" w:rsidRPr="00FF26B9" w:rsidRDefault="006E07AE" w:rsidP="006E07AE">
      <w:pPr>
        <w:pStyle w:val="Heading3"/>
        <w:rPr>
          <w:rFonts w:eastAsia="SimSun"/>
          <w:lang w:eastAsia="zh-CN"/>
        </w:rPr>
      </w:pPr>
      <w:r w:rsidRPr="00FF26B9">
        <w:rPr>
          <w:rFonts w:eastAsia="SimSun"/>
          <w:lang w:eastAsia="zh-CN"/>
        </w:rPr>
        <w:t>[1st Round Discussion]</w:t>
      </w:r>
    </w:p>
    <w:p w14:paraId="45CB5C04" w14:textId="2083BB19" w:rsidR="006E07AE" w:rsidRDefault="006E07AE" w:rsidP="006E07AE">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continue discuss the following:</w:t>
      </w:r>
    </w:p>
    <w:p w14:paraId="78AD6B38" w14:textId="2FF74BF0" w:rsidR="006E07AE" w:rsidRDefault="006E07AE" w:rsidP="006E07AE">
      <w:pPr>
        <w:pStyle w:val="BodyText"/>
        <w:spacing w:after="0"/>
        <w:rPr>
          <w:rFonts w:ascii="Times New Roman" w:hAnsi="Times New Roman"/>
          <w:szCs w:val="20"/>
          <w:lang w:eastAsia="zh-CN"/>
        </w:rPr>
      </w:pPr>
    </w:p>
    <w:p w14:paraId="645F7774" w14:textId="77777777" w:rsidR="003C7EF2" w:rsidRPr="006832BF" w:rsidRDefault="003C7EF2" w:rsidP="006832BF">
      <w:pPr>
        <w:pStyle w:val="Heading5"/>
        <w:rPr>
          <w:lang w:eastAsia="zh-CN"/>
        </w:rPr>
      </w:pPr>
      <w:r w:rsidRPr="006832BF">
        <w:rPr>
          <w:lang w:eastAsia="zh-CN"/>
        </w:rPr>
        <w:t>Proposal #4-1</w:t>
      </w:r>
    </w:p>
    <w:p w14:paraId="3D7677E1" w14:textId="77777777" w:rsidR="003C7EF2" w:rsidRDefault="003C7EF2" w:rsidP="003C7EF2">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 xml:space="preserve">Support </w:t>
      </w:r>
      <w:proofErr w:type="gramStart"/>
      <w:r>
        <w:rPr>
          <w:rFonts w:ascii="Times New Roman" w:hAnsi="Times New Roman"/>
          <w:szCs w:val="20"/>
          <w:lang w:eastAsia="zh-CN"/>
        </w:rPr>
        <w:t>individual</w:t>
      </w:r>
      <w:proofErr w:type="gramEnd"/>
      <w:r>
        <w:rPr>
          <w:rFonts w:ascii="Times New Roman" w:hAnsi="Times New Roman"/>
          <w:szCs w:val="20"/>
          <w:lang w:eastAsia="zh-CN"/>
        </w:rPr>
        <w:t xml:space="preserve"> enable/disable of DTX and/or DRX operation for each (impacted) signal/channels.</w:t>
      </w:r>
    </w:p>
    <w:p w14:paraId="04E1CB4F" w14:textId="77777777" w:rsidR="003C7EF2" w:rsidRDefault="003C7EF2" w:rsidP="003C7EF2">
      <w:pPr>
        <w:pStyle w:val="BodyText"/>
        <w:spacing w:after="0"/>
        <w:rPr>
          <w:rFonts w:ascii="Times New Roman" w:hAnsi="Times New Roman"/>
          <w:szCs w:val="20"/>
          <w:lang w:eastAsia="zh-CN"/>
        </w:rPr>
      </w:pPr>
    </w:p>
    <w:p w14:paraId="186E43BD" w14:textId="592958A4" w:rsidR="003448F4" w:rsidRDefault="003448F4" w:rsidP="006E07AE">
      <w:pPr>
        <w:pStyle w:val="BodyText"/>
        <w:spacing w:after="0"/>
        <w:rPr>
          <w:rFonts w:ascii="Times New Roman" w:hAnsi="Times New Roman"/>
          <w:szCs w:val="20"/>
          <w:lang w:eastAsia="zh-CN"/>
        </w:rPr>
      </w:pPr>
    </w:p>
    <w:p w14:paraId="223A6126" w14:textId="77777777" w:rsidR="003448F4" w:rsidRDefault="003448F4" w:rsidP="006E07AE">
      <w:pPr>
        <w:pStyle w:val="BodyText"/>
        <w:spacing w:after="0"/>
        <w:rPr>
          <w:rFonts w:ascii="Times New Roman" w:hAnsi="Times New Roman"/>
          <w:szCs w:val="20"/>
          <w:lang w:eastAsia="zh-CN"/>
        </w:rPr>
      </w:pPr>
    </w:p>
    <w:p w14:paraId="1F515E66" w14:textId="56923D9F"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 xml:space="preserve">Moderator suggests </w:t>
      </w:r>
      <w:proofErr w:type="gramStart"/>
      <w:r>
        <w:rPr>
          <w:rFonts w:ascii="Times New Roman" w:hAnsi="Times New Roman"/>
          <w:szCs w:val="20"/>
          <w:lang w:eastAsia="zh-CN"/>
        </w:rPr>
        <w:t>to continue</w:t>
      </w:r>
      <w:proofErr w:type="gramEnd"/>
      <w:r>
        <w:rPr>
          <w:rFonts w:ascii="Times New Roman" w:hAnsi="Times New Roman"/>
          <w:szCs w:val="20"/>
          <w:lang w:eastAsia="zh-CN"/>
        </w:rPr>
        <w:t xml:space="preserve"> discussion on the following list of signals and channels that may be impacted by cell DTX and DRX.</w:t>
      </w:r>
    </w:p>
    <w:p w14:paraId="79571F03"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1E4DA3A3"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 xml:space="preserve">CSI-RS for serving cell configured by </w:t>
      </w:r>
      <w:proofErr w:type="spellStart"/>
      <w:r w:rsidRPr="008A37C7">
        <w:rPr>
          <w:rFonts w:ascii="Times New Roman" w:eastAsiaTheme="minorEastAsia" w:hAnsi="Times New Roman"/>
          <w:szCs w:val="20"/>
          <w:highlight w:val="yellow"/>
          <w:lang w:eastAsia="ko-KR"/>
        </w:rPr>
        <w:t>measObject</w:t>
      </w:r>
      <w:proofErr w:type="spellEnd"/>
      <w:r w:rsidRPr="008A37C7">
        <w:rPr>
          <w:rFonts w:ascii="Times New Roman" w:eastAsiaTheme="minorEastAsia" w:hAnsi="Times New Roman"/>
          <w:szCs w:val="20"/>
          <w:highlight w:val="yellow"/>
          <w:lang w:eastAsia="ko-KR"/>
        </w:rPr>
        <w:t xml:space="preserve"> NR</w:t>
      </w:r>
    </w:p>
    <w:p w14:paraId="238B6D46"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RLM configure</w:t>
      </w:r>
    </w:p>
    <w:p w14:paraId="36EBCDBA"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beam failure detection</w:t>
      </w:r>
    </w:p>
    <w:p w14:paraId="0F40345C" w14:textId="2FDEB360" w:rsidR="006E07AE"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Periodic/Semi-persistent CSI-RS (for BM, RFD)</w:t>
      </w:r>
    </w:p>
    <w:p w14:paraId="2D257475"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configured with TRS-info set to true</w:t>
      </w:r>
    </w:p>
    <w:p w14:paraId="10F1677A" w14:textId="3568828B"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2555C9CC" w14:textId="65A8302B" w:rsidR="001F3D69" w:rsidRPr="00F20857" w:rsidRDefault="001F3D69" w:rsidP="001F3D69">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181B64ED" w14:textId="1C2A9F3F"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6DFB950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679087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EDA4706"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66E3673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3CFB0E4E"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660AD11"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45DC19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03694A61" w14:textId="77777777" w:rsidR="006E07AE" w:rsidRDefault="006E07AE" w:rsidP="006E07AE">
      <w:pPr>
        <w:pStyle w:val="BodyText"/>
        <w:spacing w:after="0"/>
        <w:rPr>
          <w:rFonts w:ascii="Times New Roman" w:hAnsi="Times New Roman"/>
          <w:szCs w:val="20"/>
          <w:lang w:eastAsia="zh-CN"/>
        </w:rPr>
      </w:pPr>
    </w:p>
    <w:p w14:paraId="535CA697" w14:textId="77777777" w:rsidR="006E07AE" w:rsidRDefault="006E07AE" w:rsidP="006E07AE">
      <w:pPr>
        <w:pStyle w:val="BodyText"/>
        <w:spacing w:after="0"/>
        <w:rPr>
          <w:rFonts w:ascii="Times New Roman" w:hAnsi="Times New Roman"/>
          <w:szCs w:val="20"/>
          <w:lang w:eastAsia="zh-CN"/>
        </w:rPr>
      </w:pPr>
    </w:p>
    <w:p w14:paraId="246FD0A4" w14:textId="6EDD8BC3"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w:t>
      </w:r>
      <w:r w:rsidR="006C0A94">
        <w:rPr>
          <w:rFonts w:ascii="Times New Roman" w:hAnsi="Times New Roman"/>
          <w:szCs w:val="20"/>
          <w:lang w:eastAsia="zh-CN"/>
        </w:rPr>
        <w:t>.</w:t>
      </w:r>
    </w:p>
    <w:p w14:paraId="70A3D8A0" w14:textId="77777777" w:rsidR="006E07AE" w:rsidRDefault="006E07AE" w:rsidP="006E07AE">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6E07AE" w14:paraId="3732D301" w14:textId="77777777" w:rsidTr="00DE4A47">
        <w:tc>
          <w:tcPr>
            <w:tcW w:w="1525" w:type="dxa"/>
            <w:shd w:val="clear" w:color="auto" w:fill="D9D9D9" w:themeFill="background1" w:themeFillShade="D9"/>
          </w:tcPr>
          <w:p w14:paraId="58BA630A"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01766CA6"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4DE0CF70" w14:textId="77777777" w:rsidTr="00437007">
        <w:tc>
          <w:tcPr>
            <w:tcW w:w="1525" w:type="dxa"/>
          </w:tcPr>
          <w:p w14:paraId="33D597C5" w14:textId="38DC6608"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Xiaomi-</w:t>
            </w:r>
            <w:r>
              <w:rPr>
                <w:rFonts w:ascii="Times New Roman" w:hAnsi="Times New Roman"/>
                <w:szCs w:val="20"/>
                <w:lang w:eastAsia="zh-CN"/>
              </w:rPr>
              <w:t>1</w:t>
            </w:r>
          </w:p>
        </w:tc>
        <w:tc>
          <w:tcPr>
            <w:tcW w:w="7825" w:type="dxa"/>
          </w:tcPr>
          <w:p w14:paraId="7A431293"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DL, beam failure detection related RS is maintained in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which is very similar as cell DTX</w:t>
            </w:r>
            <w:r>
              <w:rPr>
                <w:rFonts w:ascii="Times New Roman" w:hAnsi="Times New Roman" w:hint="eastAsia"/>
                <w:szCs w:val="20"/>
                <w:lang w:eastAsia="zh-CN"/>
              </w:rPr>
              <w:t>/</w:t>
            </w:r>
            <w:r>
              <w:rPr>
                <w:rFonts w:ascii="Times New Roman" w:hAnsi="Times New Roman"/>
                <w:szCs w:val="20"/>
                <w:lang w:eastAsia="zh-CN"/>
              </w:rPr>
              <w:t xml:space="preserve">DRX. We think the UE </w:t>
            </w:r>
            <w:r>
              <w:rPr>
                <w:rFonts w:ascii="Times New Roman" w:hAnsi="Times New Roman" w:hint="eastAsia"/>
                <w:szCs w:val="20"/>
                <w:lang w:eastAsia="zh-CN"/>
              </w:rPr>
              <w:t>behavior</w:t>
            </w:r>
            <w:r>
              <w:rPr>
                <w:rFonts w:ascii="Times New Roman" w:hAnsi="Times New Roman"/>
                <w:szCs w:val="20"/>
                <w:lang w:eastAsia="zh-CN"/>
              </w:rPr>
              <w:t xml:space="preserve"> </w:t>
            </w:r>
            <w:r>
              <w:rPr>
                <w:rFonts w:ascii="Times New Roman" w:hAnsi="Times New Roman" w:hint="eastAsia"/>
                <w:szCs w:val="20"/>
                <w:lang w:eastAsia="zh-CN"/>
              </w:rPr>
              <w:t>should</w:t>
            </w:r>
            <w:r>
              <w:rPr>
                <w:rFonts w:ascii="Times New Roman" w:hAnsi="Times New Roman"/>
                <w:szCs w:val="20"/>
                <w:lang w:eastAsia="zh-CN"/>
              </w:rPr>
              <w:t xml:space="preserve"> be aligned, to keep the beam failure detection related RS aligned.</w:t>
            </w:r>
          </w:p>
          <w:p w14:paraId="7A2C9127"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 xml:space="preserve">For PDCCH USS/Type -3 CSS, </w:t>
            </w:r>
            <w:r>
              <w:rPr>
                <w:rFonts w:ascii="Times New Roman" w:hAnsi="Times New Roman" w:hint="eastAsia"/>
                <w:szCs w:val="20"/>
                <w:lang w:eastAsia="zh-CN"/>
              </w:rPr>
              <w:t>they</w:t>
            </w:r>
            <w:r>
              <w:rPr>
                <w:rFonts w:ascii="Times New Roman" w:hAnsi="Times New Roman"/>
                <w:szCs w:val="20"/>
                <w:lang w:eastAsia="zh-CN"/>
              </w:rPr>
              <w:t xml:space="preserve"> should be also specified to no to be transmitted during non-active period of cell DTX, otherwise, if it is supported to be transmitted during cell non-active period, then what is the point of this cell DTX </w:t>
            </w:r>
            <w:r>
              <w:rPr>
                <w:rFonts w:ascii="Times New Roman" w:hAnsi="Times New Roman" w:hint="eastAsia"/>
                <w:szCs w:val="20"/>
                <w:lang w:eastAsia="zh-CN"/>
              </w:rPr>
              <w:t>feature</w:t>
            </w:r>
            <w:r>
              <w:rPr>
                <w:rFonts w:ascii="Times New Roman" w:hAnsi="Times New Roman" w:hint="eastAsia"/>
                <w:szCs w:val="20"/>
                <w:lang w:eastAsia="zh-CN"/>
              </w:rPr>
              <w:t>？</w:t>
            </w:r>
          </w:p>
          <w:p w14:paraId="1AC979D5"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UL link, </w:t>
            </w:r>
          </w:p>
          <w:p w14:paraId="3E53B32D" w14:textId="77777777" w:rsidR="00543FC2" w:rsidRDefault="00543FC2" w:rsidP="00543FC2">
            <w:pPr>
              <w:pStyle w:val="BodyText"/>
              <w:spacing w:after="0"/>
              <w:rPr>
                <w:lang w:eastAsia="zh-CN"/>
              </w:rPr>
            </w:pPr>
            <w:r>
              <w:rPr>
                <w:lang w:eastAsia="zh-CN"/>
              </w:rPr>
              <w:t xml:space="preserve">if DCI </w:t>
            </w:r>
            <w:r>
              <w:rPr>
                <w:rFonts w:hint="eastAsia"/>
                <w:lang w:eastAsia="zh-CN"/>
              </w:rPr>
              <w:t>is</w:t>
            </w:r>
            <w:r>
              <w:rPr>
                <w:lang w:eastAsia="zh-CN"/>
              </w:rPr>
              <w:t xml:space="preserve"> transmitted by gNB before cell DRX </w:t>
            </w:r>
            <w:r>
              <w:rPr>
                <w:rFonts w:hint="eastAsia"/>
                <w:lang w:eastAsia="zh-CN"/>
              </w:rPr>
              <w:t>non</w:t>
            </w:r>
            <w:r>
              <w:rPr>
                <w:lang w:eastAsia="zh-CN"/>
              </w:rPr>
              <w:t xml:space="preserve">-active period, and the DCI schedules a PDSCH </w:t>
            </w:r>
            <w:r>
              <w:rPr>
                <w:rFonts w:hint="eastAsia"/>
                <w:lang w:eastAsia="zh-CN"/>
              </w:rPr>
              <w:t>whose</w:t>
            </w:r>
            <w:r>
              <w:rPr>
                <w:lang w:eastAsia="zh-CN"/>
              </w:rPr>
              <w:t xml:space="preserve"> HARQ-ACK </w:t>
            </w:r>
            <w:proofErr w:type="spellStart"/>
            <w:r>
              <w:rPr>
                <w:lang w:eastAsia="zh-CN"/>
              </w:rPr>
              <w:t>fallS</w:t>
            </w:r>
            <w:proofErr w:type="spellEnd"/>
            <w:r>
              <w:rPr>
                <w:lang w:eastAsia="zh-CN"/>
              </w:rPr>
              <w:t xml:space="preserve"> into the cell DRX </w:t>
            </w:r>
            <w:r>
              <w:rPr>
                <w:rFonts w:hint="eastAsia"/>
                <w:lang w:eastAsia="zh-CN"/>
              </w:rPr>
              <w:t>non</w:t>
            </w:r>
            <w:r>
              <w:rPr>
                <w:lang w:eastAsia="zh-CN"/>
              </w:rPr>
              <w:t>-active period, UE should still transmit the HARQ-ACK for the PDSCH and correspondingly, gNB should receive that HARQ-</w:t>
            </w:r>
            <w:proofErr w:type="spellStart"/>
            <w:r>
              <w:rPr>
                <w:lang w:eastAsia="zh-CN"/>
              </w:rPr>
              <w:t>ACKsince</w:t>
            </w:r>
            <w:proofErr w:type="spellEnd"/>
            <w:r>
              <w:rPr>
                <w:lang w:eastAsia="zh-CN"/>
              </w:rPr>
              <w:t xml:space="preserve"> its </w:t>
            </w:r>
            <w:proofErr w:type="spellStart"/>
            <w:r>
              <w:rPr>
                <w:lang w:eastAsia="zh-CN"/>
              </w:rPr>
              <w:t>gNB’s</w:t>
            </w:r>
            <w:proofErr w:type="spellEnd"/>
            <w:r>
              <w:rPr>
                <w:lang w:eastAsia="zh-CN"/>
              </w:rPr>
              <w:t xml:space="preserve"> intention to do that dynamic scheduling during cell DRX </w:t>
            </w:r>
            <w:r>
              <w:rPr>
                <w:rFonts w:hint="eastAsia"/>
                <w:lang w:eastAsia="zh-CN"/>
              </w:rPr>
              <w:t>non</w:t>
            </w:r>
            <w:r>
              <w:rPr>
                <w:lang w:eastAsia="zh-CN"/>
              </w:rPr>
              <w:t>-active period.</w:t>
            </w:r>
          </w:p>
          <w:p w14:paraId="2C0D942C" w14:textId="77777777" w:rsidR="00543FC2" w:rsidRDefault="00543FC2" w:rsidP="00543FC2">
            <w:pPr>
              <w:pStyle w:val="BodyText"/>
              <w:spacing w:after="0"/>
              <w:rPr>
                <w:lang w:eastAsia="zh-CN"/>
              </w:rPr>
            </w:pPr>
            <w:r>
              <w:rPr>
                <w:rFonts w:hint="eastAsia"/>
                <w:lang w:eastAsia="zh-CN"/>
              </w:rPr>
              <w:t>Alternatively,</w:t>
            </w:r>
            <w:r>
              <w:rPr>
                <w:lang w:eastAsia="zh-CN"/>
              </w:rPr>
              <w:t xml:space="preserve"> gNB can configure/indicate the UE to transmit HARQ-ACK on another cell that is not in cell DRX non-active period.</w:t>
            </w:r>
          </w:p>
          <w:p w14:paraId="242C2DAB" w14:textId="1FFA391F" w:rsidR="00543FC2" w:rsidRDefault="00543FC2" w:rsidP="00543FC2">
            <w:pPr>
              <w:pStyle w:val="BodyText"/>
              <w:spacing w:after="0"/>
              <w:rPr>
                <w:rFonts w:ascii="Times New Roman" w:hAnsi="Times New Roman"/>
                <w:szCs w:val="20"/>
                <w:lang w:eastAsia="zh-CN"/>
              </w:rPr>
            </w:pPr>
            <w:r>
              <w:rPr>
                <w:rFonts w:hint="eastAsia"/>
                <w:lang w:eastAsia="zh-CN"/>
              </w:rPr>
              <w:lastRenderedPageBreak/>
              <w:t>B</w:t>
            </w:r>
            <w:r>
              <w:rPr>
                <w:lang w:eastAsia="zh-CN"/>
              </w:rPr>
              <w:t xml:space="preserve">y the way, RAN2 has already agreed that SPS PDSCH/CG PUSCH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transmitted</w:t>
            </w:r>
            <w:r>
              <w:rPr>
                <w:lang w:eastAsia="zh-CN"/>
              </w:rPr>
              <w:t xml:space="preserve"> in cell DTX/DRX non-active period.</w:t>
            </w:r>
          </w:p>
        </w:tc>
      </w:tr>
    </w:tbl>
    <w:p w14:paraId="4482DF1E" w14:textId="77777777" w:rsidR="006E07AE" w:rsidRDefault="006E07AE" w:rsidP="006E07AE">
      <w:pPr>
        <w:pStyle w:val="BodyText"/>
        <w:spacing w:after="0"/>
        <w:rPr>
          <w:rFonts w:ascii="Times New Roman" w:hAnsi="Times New Roman"/>
          <w:szCs w:val="20"/>
          <w:lang w:eastAsia="zh-CN"/>
        </w:rPr>
      </w:pPr>
    </w:p>
    <w:p w14:paraId="6BB65D29" w14:textId="77777777" w:rsidR="006E07AE" w:rsidRDefault="006E07AE" w:rsidP="006E07AE">
      <w:pPr>
        <w:pStyle w:val="BodyText"/>
        <w:spacing w:after="0"/>
        <w:rPr>
          <w:rFonts w:ascii="Times New Roman" w:eastAsiaTheme="minorEastAsia" w:hAnsi="Times New Roman"/>
          <w:szCs w:val="20"/>
          <w:lang w:eastAsia="ko-KR"/>
        </w:rPr>
      </w:pPr>
    </w:p>
    <w:p w14:paraId="51206BB3" w14:textId="53F79CA0" w:rsidR="00623C33" w:rsidRPr="00FF26B9" w:rsidRDefault="00623C33" w:rsidP="00623C33">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7E25E6E5" w14:textId="72050326" w:rsidR="006E07AE" w:rsidRDefault="00623C33" w:rsidP="001D2C79">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continue discussion on the impact of signals and channels.</w:t>
      </w:r>
    </w:p>
    <w:p w14:paraId="4556B8F9" w14:textId="77777777" w:rsidR="00623C33" w:rsidRDefault="00623C33" w:rsidP="001D2C7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B03668" w14:paraId="0DCD3385" w14:textId="77777777" w:rsidTr="00940A12">
        <w:tc>
          <w:tcPr>
            <w:tcW w:w="1525" w:type="dxa"/>
            <w:shd w:val="clear" w:color="auto" w:fill="FBE4D5" w:themeFill="accent2" w:themeFillTint="33"/>
          </w:tcPr>
          <w:p w14:paraId="2FB15113" w14:textId="77777777" w:rsidR="00B03668" w:rsidRDefault="00B03668"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40801C5F" w14:textId="77777777" w:rsidR="00B03668" w:rsidRDefault="00B03668"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3668" w14:paraId="6B8DB30E" w14:textId="77777777" w:rsidTr="00940A12">
        <w:tc>
          <w:tcPr>
            <w:tcW w:w="1525" w:type="dxa"/>
          </w:tcPr>
          <w:p w14:paraId="143E21FA" w14:textId="33544F62" w:rsidR="00B03668" w:rsidRDefault="00B03668" w:rsidP="00940A12">
            <w:pPr>
              <w:pStyle w:val="BodyText"/>
              <w:spacing w:after="0"/>
              <w:rPr>
                <w:rFonts w:ascii="Times New Roman" w:hAnsi="Times New Roman"/>
                <w:szCs w:val="20"/>
                <w:lang w:eastAsia="zh-CN"/>
              </w:rPr>
            </w:pPr>
          </w:p>
        </w:tc>
        <w:tc>
          <w:tcPr>
            <w:tcW w:w="7825" w:type="dxa"/>
          </w:tcPr>
          <w:p w14:paraId="5C20A603" w14:textId="3DD8702D" w:rsidR="00B03668" w:rsidRDefault="00B03668" w:rsidP="00940A12">
            <w:pPr>
              <w:pStyle w:val="BodyText"/>
              <w:spacing w:after="0"/>
              <w:rPr>
                <w:rFonts w:ascii="Times New Roman" w:hAnsi="Times New Roman"/>
                <w:szCs w:val="20"/>
                <w:lang w:eastAsia="zh-CN"/>
              </w:rPr>
            </w:pPr>
          </w:p>
        </w:tc>
      </w:tr>
    </w:tbl>
    <w:p w14:paraId="1E753EF6" w14:textId="77777777" w:rsidR="006E07AE" w:rsidRDefault="006E07AE" w:rsidP="001D2C79">
      <w:pPr>
        <w:pStyle w:val="BodyText"/>
        <w:spacing w:after="0"/>
        <w:rPr>
          <w:rFonts w:ascii="Times New Roman" w:eastAsiaTheme="minorEastAsia" w:hAnsi="Times New Roman"/>
          <w:szCs w:val="20"/>
          <w:lang w:eastAsia="ko-KR"/>
        </w:rPr>
      </w:pPr>
    </w:p>
    <w:p w14:paraId="0B38F699" w14:textId="4E99258E" w:rsidR="00C04507" w:rsidRDefault="00C04507" w:rsidP="001D2C79">
      <w:pPr>
        <w:pStyle w:val="BodyText"/>
        <w:spacing w:after="0"/>
        <w:rPr>
          <w:rFonts w:ascii="Times New Roman" w:eastAsiaTheme="minorEastAsia" w:hAnsi="Times New Roman"/>
          <w:szCs w:val="20"/>
          <w:lang w:eastAsia="ko-KR"/>
        </w:rPr>
      </w:pPr>
    </w:p>
    <w:p w14:paraId="713EB24C" w14:textId="77777777" w:rsidR="00A80835" w:rsidRPr="00FF26B9" w:rsidRDefault="00A80835" w:rsidP="00A80835">
      <w:pPr>
        <w:pStyle w:val="Heading3"/>
        <w:rPr>
          <w:rFonts w:eastAsia="SimSun"/>
          <w:lang w:eastAsia="zh-CN"/>
        </w:rPr>
      </w:pPr>
      <w:r>
        <w:rPr>
          <w:rFonts w:eastAsia="SimSun"/>
          <w:lang w:eastAsia="zh-CN"/>
        </w:rPr>
        <w:t>== Summary of Wednesday Offline Discussion ==</w:t>
      </w:r>
    </w:p>
    <w:p w14:paraId="64429BDD" w14:textId="0E4D1F1F" w:rsidR="003C7EF2" w:rsidRDefault="00A80835" w:rsidP="001D2C7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Companies seem to have different </w:t>
      </w:r>
      <w:r w:rsidR="00BB5805">
        <w:rPr>
          <w:rFonts w:ascii="Times New Roman" w:eastAsiaTheme="minorEastAsia" w:hAnsi="Times New Roman"/>
          <w:szCs w:val="20"/>
          <w:lang w:val="en-GB" w:eastAsia="ko-KR"/>
        </w:rPr>
        <w:t xml:space="preserve">opinion on whether a separate configuration that will allow </w:t>
      </w:r>
      <w:proofErr w:type="spellStart"/>
      <w:r w:rsidR="00BB5805">
        <w:rPr>
          <w:rFonts w:ascii="Times New Roman" w:eastAsiaTheme="minorEastAsia" w:hAnsi="Times New Roman"/>
          <w:szCs w:val="20"/>
          <w:lang w:val="en-GB" w:eastAsia="ko-KR"/>
        </w:rPr>
        <w:t>gNB</w:t>
      </w:r>
      <w:proofErr w:type="spellEnd"/>
      <w:r w:rsidR="00BB5805">
        <w:rPr>
          <w:rFonts w:ascii="Times New Roman" w:eastAsiaTheme="minorEastAsia" w:hAnsi="Times New Roman"/>
          <w:szCs w:val="20"/>
          <w:lang w:val="en-GB" w:eastAsia="ko-KR"/>
        </w:rPr>
        <w:t xml:space="preserve"> to control among the list of signal/channels that may be impacted by cell DTX/DRX operation is needed. The proposal the two different opinion is drafted as Proposal #4-1A and #4-1B. Further discussion is likely needed.</w:t>
      </w:r>
    </w:p>
    <w:p w14:paraId="60D2266D" w14:textId="77777777" w:rsidR="00BB5805" w:rsidRPr="00A80835" w:rsidRDefault="00BB5805" w:rsidP="001D2C79">
      <w:pPr>
        <w:pStyle w:val="BodyText"/>
        <w:spacing w:after="0"/>
        <w:rPr>
          <w:rFonts w:ascii="Times New Roman" w:eastAsiaTheme="minorEastAsia" w:hAnsi="Times New Roman"/>
          <w:szCs w:val="20"/>
          <w:lang w:val="en-GB" w:eastAsia="ko-KR"/>
        </w:rPr>
      </w:pPr>
    </w:p>
    <w:p w14:paraId="2A06BE4D" w14:textId="5978C2DE" w:rsidR="006832BF" w:rsidRPr="006832BF" w:rsidRDefault="006832BF" w:rsidP="006832BF">
      <w:pPr>
        <w:pStyle w:val="Heading5"/>
        <w:rPr>
          <w:lang w:eastAsia="zh-CN"/>
        </w:rPr>
      </w:pPr>
      <w:r w:rsidRPr="006832BF">
        <w:rPr>
          <w:lang w:eastAsia="zh-CN"/>
        </w:rPr>
        <w:t>Proposal #4-1A</w:t>
      </w:r>
    </w:p>
    <w:p w14:paraId="3BCCEFA9" w14:textId="23073939" w:rsidR="003C7EF2" w:rsidRPr="005C628F" w:rsidRDefault="003C7EF2" w:rsidP="003C7EF2">
      <w:pPr>
        <w:pStyle w:val="BodyText"/>
        <w:numPr>
          <w:ilvl w:val="0"/>
          <w:numId w:val="46"/>
        </w:numPr>
        <w:spacing w:after="0"/>
        <w:rPr>
          <w:rFonts w:ascii="Times New Roman" w:hAnsi="Times New Roman"/>
          <w:szCs w:val="20"/>
          <w:lang w:eastAsia="zh-CN"/>
        </w:rPr>
      </w:pPr>
      <w:r w:rsidRPr="005C628F">
        <w:rPr>
          <w:rFonts w:ascii="Times New Roman" w:hAnsi="Times New Roman"/>
          <w:szCs w:val="20"/>
          <w:lang w:eastAsia="zh-CN"/>
        </w:rPr>
        <w:t xml:space="preserve">Support RRC configuration of indication of set of signals/channels to be </w:t>
      </w:r>
      <w:proofErr w:type="spellStart"/>
      <w:r w:rsidRPr="005C628F">
        <w:rPr>
          <w:rFonts w:ascii="Times New Roman" w:hAnsi="Times New Roman"/>
          <w:szCs w:val="20"/>
          <w:lang w:eastAsia="zh-CN"/>
        </w:rPr>
        <w:t>DTXed</w:t>
      </w:r>
      <w:proofErr w:type="spellEnd"/>
      <w:r w:rsidRPr="005C628F">
        <w:rPr>
          <w:rFonts w:ascii="Times New Roman" w:hAnsi="Times New Roman"/>
          <w:szCs w:val="20"/>
          <w:lang w:eastAsia="zh-CN"/>
        </w:rPr>
        <w:t xml:space="preserve"> and/or </w:t>
      </w:r>
      <w:proofErr w:type="spellStart"/>
      <w:r w:rsidRPr="005C628F">
        <w:rPr>
          <w:rFonts w:ascii="Times New Roman" w:hAnsi="Times New Roman"/>
          <w:szCs w:val="20"/>
          <w:lang w:eastAsia="zh-CN"/>
        </w:rPr>
        <w:t>DRXed</w:t>
      </w:r>
      <w:proofErr w:type="spellEnd"/>
      <w:r w:rsidRPr="005C628F">
        <w:rPr>
          <w:rFonts w:ascii="Times New Roman" w:hAnsi="Times New Roman"/>
          <w:szCs w:val="20"/>
          <w:lang w:eastAsia="zh-CN"/>
        </w:rPr>
        <w:t xml:space="preserve"> during non-active periods of cell DTX/DRX operation.</w:t>
      </w:r>
    </w:p>
    <w:p w14:paraId="4012ED80" w14:textId="2DCADD4D" w:rsidR="003C7EF2" w:rsidRDefault="003C7EF2" w:rsidP="003C7EF2">
      <w:pPr>
        <w:pStyle w:val="BodyText"/>
        <w:numPr>
          <w:ilvl w:val="1"/>
          <w:numId w:val="46"/>
        </w:numPr>
        <w:spacing w:after="0"/>
        <w:rPr>
          <w:rFonts w:ascii="Times New Roman" w:hAnsi="Times New Roman"/>
          <w:szCs w:val="20"/>
          <w:lang w:eastAsia="zh-CN"/>
        </w:rPr>
      </w:pPr>
      <w:r w:rsidRPr="005C628F">
        <w:rPr>
          <w:rFonts w:ascii="Times New Roman" w:hAnsi="Times New Roman"/>
          <w:szCs w:val="20"/>
          <w:lang w:eastAsia="zh-CN"/>
        </w:rPr>
        <w:t>Minimize number of RRC configurations</w:t>
      </w:r>
      <w:r w:rsidR="007830F7">
        <w:rPr>
          <w:rFonts w:ascii="Times New Roman" w:hAnsi="Times New Roman"/>
          <w:szCs w:val="20"/>
          <w:lang w:eastAsia="zh-CN"/>
        </w:rPr>
        <w:t>.</w:t>
      </w:r>
    </w:p>
    <w:p w14:paraId="5A98A864" w14:textId="5C213D09" w:rsidR="007830F7" w:rsidRPr="005C628F" w:rsidRDefault="007830F7" w:rsidP="003C7EF2">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Indication of set of signals/channels are part of the cell DTX/DRX configuration and not intended to be individually activated and deactivated by L1 signaling.</w:t>
      </w:r>
    </w:p>
    <w:p w14:paraId="312E2FCD" w14:textId="77777777" w:rsidR="003C7EF2" w:rsidRDefault="003C7EF2" w:rsidP="003C7EF2">
      <w:pPr>
        <w:pStyle w:val="BodyText"/>
        <w:spacing w:after="0"/>
        <w:rPr>
          <w:rFonts w:ascii="Times New Roman" w:hAnsi="Times New Roman"/>
          <w:szCs w:val="20"/>
          <w:lang w:eastAsia="zh-CN"/>
        </w:rPr>
      </w:pPr>
    </w:p>
    <w:p w14:paraId="32BED583" w14:textId="4161CA57" w:rsidR="006832BF" w:rsidRPr="006832BF" w:rsidRDefault="006832BF" w:rsidP="006832BF">
      <w:pPr>
        <w:pStyle w:val="Heading5"/>
        <w:rPr>
          <w:lang w:eastAsia="zh-CN"/>
        </w:rPr>
      </w:pPr>
      <w:r w:rsidRPr="006832BF">
        <w:rPr>
          <w:lang w:eastAsia="zh-CN"/>
        </w:rPr>
        <w:t>Proposal #4-1</w:t>
      </w:r>
      <w:r>
        <w:rPr>
          <w:lang w:eastAsia="zh-CN"/>
        </w:rPr>
        <w:t>B</w:t>
      </w:r>
    </w:p>
    <w:p w14:paraId="58C23AEC" w14:textId="77777777" w:rsidR="00495699" w:rsidRDefault="004D0FDA" w:rsidP="003C7EF2">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From RAN1 perspective,</w:t>
      </w:r>
    </w:p>
    <w:p w14:paraId="5AC22850" w14:textId="228AE3C7" w:rsidR="00495699" w:rsidRDefault="003C7EF2" w:rsidP="00495699">
      <w:pPr>
        <w:pStyle w:val="BodyText"/>
        <w:numPr>
          <w:ilvl w:val="1"/>
          <w:numId w:val="46"/>
        </w:numPr>
        <w:spacing w:after="0"/>
        <w:rPr>
          <w:rFonts w:ascii="Times New Roman" w:hAnsi="Times New Roman"/>
          <w:szCs w:val="20"/>
          <w:lang w:eastAsia="zh-CN"/>
        </w:rPr>
      </w:pPr>
      <w:r w:rsidRPr="005C628F">
        <w:rPr>
          <w:rFonts w:ascii="Times New Roman" w:hAnsi="Times New Roman"/>
          <w:szCs w:val="20"/>
          <w:lang w:eastAsia="zh-CN"/>
        </w:rPr>
        <w:t xml:space="preserve">individual </w:t>
      </w:r>
      <w:r w:rsidR="00B11A54" w:rsidRPr="005C628F">
        <w:rPr>
          <w:rFonts w:ascii="Times New Roman" w:hAnsi="Times New Roman"/>
          <w:szCs w:val="20"/>
          <w:lang w:eastAsia="zh-CN"/>
        </w:rPr>
        <w:t>indication of set of signals/channels to be DTX and/or DRX</w:t>
      </w:r>
      <w:r w:rsidR="00495699">
        <w:rPr>
          <w:rFonts w:ascii="Times New Roman" w:hAnsi="Times New Roman"/>
          <w:szCs w:val="20"/>
          <w:lang w:eastAsia="zh-CN"/>
        </w:rPr>
        <w:t xml:space="preserve"> </w:t>
      </w:r>
      <w:r w:rsidR="00B11A54" w:rsidRPr="005C628F">
        <w:rPr>
          <w:rFonts w:ascii="Times New Roman" w:hAnsi="Times New Roman"/>
          <w:szCs w:val="20"/>
          <w:lang w:eastAsia="zh-CN"/>
        </w:rPr>
        <w:t>during non-active periods of cell DTX/DRX operation</w:t>
      </w:r>
      <w:r w:rsidRPr="005C628F">
        <w:rPr>
          <w:rFonts w:ascii="Times New Roman" w:hAnsi="Times New Roman"/>
          <w:szCs w:val="20"/>
          <w:lang w:eastAsia="zh-CN"/>
        </w:rPr>
        <w:t xml:space="preserve"> </w:t>
      </w:r>
      <w:r w:rsidR="004D0FDA">
        <w:rPr>
          <w:rFonts w:ascii="Times New Roman" w:hAnsi="Times New Roman"/>
          <w:szCs w:val="20"/>
          <w:lang w:eastAsia="zh-CN"/>
        </w:rPr>
        <w:t xml:space="preserve">are </w:t>
      </w:r>
      <w:r w:rsidR="00503E76">
        <w:rPr>
          <w:rFonts w:ascii="Times New Roman" w:hAnsi="Times New Roman"/>
          <w:szCs w:val="20"/>
          <w:lang w:eastAsia="zh-CN"/>
        </w:rPr>
        <w:t xml:space="preserve">not </w:t>
      </w:r>
      <w:r w:rsidR="004D0FDA">
        <w:rPr>
          <w:rFonts w:ascii="Times New Roman" w:hAnsi="Times New Roman"/>
          <w:szCs w:val="20"/>
          <w:lang w:eastAsia="zh-CN"/>
        </w:rPr>
        <w:t>considered</w:t>
      </w:r>
      <w:r w:rsidR="00495699">
        <w:rPr>
          <w:rFonts w:ascii="Times New Roman" w:hAnsi="Times New Roman"/>
          <w:szCs w:val="20"/>
          <w:lang w:eastAsia="zh-CN"/>
        </w:rPr>
        <w:t xml:space="preserve">, </w:t>
      </w:r>
    </w:p>
    <w:p w14:paraId="64419E13" w14:textId="12C92E71" w:rsidR="00495699" w:rsidRDefault="00495699" w:rsidP="00495699">
      <w:pPr>
        <w:pStyle w:val="BodyText"/>
        <w:numPr>
          <w:ilvl w:val="2"/>
          <w:numId w:val="46"/>
        </w:numPr>
        <w:spacing w:after="0"/>
        <w:rPr>
          <w:rFonts w:ascii="Times New Roman" w:hAnsi="Times New Roman"/>
          <w:szCs w:val="20"/>
          <w:lang w:eastAsia="zh-CN"/>
        </w:rPr>
      </w:pPr>
      <w:proofErr w:type="gramStart"/>
      <w:r>
        <w:rPr>
          <w:rFonts w:ascii="Times New Roman" w:hAnsi="Times New Roman"/>
          <w:szCs w:val="20"/>
          <w:lang w:eastAsia="zh-CN"/>
        </w:rPr>
        <w:t>e.g.</w:t>
      </w:r>
      <w:proofErr w:type="gramEnd"/>
      <w:r>
        <w:rPr>
          <w:rFonts w:ascii="Times New Roman" w:hAnsi="Times New Roman"/>
          <w:szCs w:val="20"/>
          <w:lang w:eastAsia="zh-CN"/>
        </w:rPr>
        <w:t xml:space="preserve"> either all </w:t>
      </w:r>
      <w:r w:rsidR="001E66FE">
        <w:rPr>
          <w:rFonts w:ascii="Times New Roman" w:hAnsi="Times New Roman"/>
          <w:szCs w:val="20"/>
          <w:lang w:eastAsia="zh-CN"/>
        </w:rPr>
        <w:t xml:space="preserve">or none of the </w:t>
      </w:r>
      <w:r>
        <w:rPr>
          <w:rFonts w:ascii="Times New Roman" w:hAnsi="Times New Roman"/>
          <w:szCs w:val="20"/>
          <w:lang w:eastAsia="zh-CN"/>
        </w:rPr>
        <w:t xml:space="preserve">specified signals/channels </w:t>
      </w:r>
      <w:r w:rsidR="001E66FE">
        <w:rPr>
          <w:rFonts w:ascii="Times New Roman" w:hAnsi="Times New Roman"/>
          <w:szCs w:val="20"/>
          <w:lang w:eastAsia="zh-CN"/>
        </w:rPr>
        <w:t xml:space="preserve">impacted by the </w:t>
      </w:r>
      <w:r>
        <w:rPr>
          <w:rFonts w:ascii="Times New Roman" w:hAnsi="Times New Roman"/>
          <w:szCs w:val="20"/>
          <w:lang w:eastAsia="zh-CN"/>
        </w:rPr>
        <w:t xml:space="preserve">cell DTX/DRX </w:t>
      </w:r>
      <w:r w:rsidR="001E66FE">
        <w:rPr>
          <w:rFonts w:ascii="Times New Roman" w:hAnsi="Times New Roman"/>
          <w:szCs w:val="20"/>
          <w:lang w:eastAsia="zh-CN"/>
        </w:rPr>
        <w:t>operations</w:t>
      </w:r>
      <w:r w:rsidR="004D0FDA">
        <w:rPr>
          <w:rFonts w:ascii="Times New Roman" w:hAnsi="Times New Roman"/>
          <w:szCs w:val="20"/>
          <w:lang w:eastAsia="zh-CN"/>
        </w:rPr>
        <w:t>.</w:t>
      </w:r>
      <w:r>
        <w:rPr>
          <w:rFonts w:ascii="Times New Roman" w:hAnsi="Times New Roman"/>
          <w:szCs w:val="20"/>
          <w:lang w:eastAsia="zh-CN"/>
        </w:rPr>
        <w:t xml:space="preserve"> </w:t>
      </w:r>
    </w:p>
    <w:p w14:paraId="5409E5F1" w14:textId="77777777" w:rsidR="003C7EF2" w:rsidRPr="005C628F" w:rsidRDefault="003C7EF2" w:rsidP="003C7EF2">
      <w:pPr>
        <w:pStyle w:val="BodyText"/>
        <w:spacing w:after="0"/>
        <w:rPr>
          <w:rFonts w:ascii="Times New Roman" w:hAnsi="Times New Roman"/>
          <w:szCs w:val="20"/>
          <w:lang w:eastAsia="zh-CN"/>
        </w:rPr>
      </w:pPr>
    </w:p>
    <w:p w14:paraId="49F68E13" w14:textId="77777777" w:rsidR="00F87A82" w:rsidRPr="00FF26B9" w:rsidRDefault="00F87A82" w:rsidP="00F87A82">
      <w:pPr>
        <w:pStyle w:val="Heading3"/>
        <w:rPr>
          <w:rFonts w:eastAsia="SimSun"/>
          <w:lang w:eastAsia="zh-CN"/>
        </w:rPr>
      </w:pPr>
      <w:r w:rsidRPr="00FF26B9">
        <w:rPr>
          <w:rFonts w:eastAsia="SimSun"/>
          <w:lang w:eastAsia="zh-CN"/>
        </w:rPr>
        <w:t>[</w:t>
      </w:r>
      <w:r>
        <w:rPr>
          <w:rFonts w:eastAsia="SimSun"/>
          <w:lang w:eastAsia="zh-CN"/>
        </w:rPr>
        <w:t>3rd</w:t>
      </w:r>
      <w:r w:rsidRPr="00FF26B9">
        <w:rPr>
          <w:rFonts w:eastAsia="SimSun"/>
          <w:lang w:eastAsia="zh-CN"/>
        </w:rPr>
        <w:t xml:space="preserve"> Round Discussion]</w:t>
      </w:r>
    </w:p>
    <w:p w14:paraId="51D09525" w14:textId="77777777" w:rsidR="00F87A82" w:rsidRDefault="00F87A82" w:rsidP="001D2C79">
      <w:pPr>
        <w:pStyle w:val="BodyText"/>
        <w:spacing w:after="0"/>
        <w:rPr>
          <w:rFonts w:ascii="Times New Roman" w:eastAsiaTheme="minorEastAsia" w:hAnsi="Times New Roman"/>
          <w:szCs w:val="20"/>
          <w:lang w:eastAsia="ko-KR"/>
        </w:rPr>
      </w:pPr>
    </w:p>
    <w:p w14:paraId="42E1B52E" w14:textId="0D780E7D" w:rsidR="003C7EF2" w:rsidRDefault="004065F3" w:rsidP="001D2C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Among the list of potential signals/channels the RAN2 has decided the impact to some of the signals/channels.</w:t>
      </w:r>
    </w:p>
    <w:p w14:paraId="468E5874" w14:textId="70D559C8" w:rsidR="004065F3" w:rsidRDefault="004065F3" w:rsidP="001D2C79">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further discussion on the list of signals/channels not currently covered by RAN2 agreements</w:t>
      </w:r>
      <w:r w:rsidR="000559A0">
        <w:rPr>
          <w:rFonts w:ascii="Times New Roman" w:eastAsiaTheme="minorEastAsia" w:hAnsi="Times New Roman"/>
          <w:szCs w:val="20"/>
          <w:lang w:eastAsia="ko-KR"/>
        </w:rPr>
        <w:t>. Which are highlighted in YELLOW.</w:t>
      </w:r>
    </w:p>
    <w:p w14:paraId="1C766366" w14:textId="04CFF808" w:rsidR="00BE0ABE" w:rsidRDefault="00BE0ABE" w:rsidP="001D2C79">
      <w:pPr>
        <w:pStyle w:val="BodyText"/>
        <w:spacing w:after="0"/>
        <w:rPr>
          <w:rFonts w:ascii="Times New Roman" w:eastAsiaTheme="minorEastAsia" w:hAnsi="Times New Roman"/>
          <w:szCs w:val="20"/>
          <w:lang w:eastAsia="ko-KR"/>
        </w:rPr>
      </w:pPr>
    </w:p>
    <w:p w14:paraId="437A096C" w14:textId="77777777" w:rsidR="00BE0ABE" w:rsidRPr="00F20857" w:rsidRDefault="00BE0ABE" w:rsidP="00BE0AB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3BC852DF"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 xml:space="preserve">CSI-RS for serving cell configured by </w:t>
      </w:r>
      <w:proofErr w:type="spellStart"/>
      <w:r w:rsidRPr="008A37C7">
        <w:rPr>
          <w:rFonts w:ascii="Times New Roman" w:eastAsiaTheme="minorEastAsia" w:hAnsi="Times New Roman"/>
          <w:szCs w:val="20"/>
          <w:highlight w:val="yellow"/>
          <w:lang w:eastAsia="ko-KR"/>
        </w:rPr>
        <w:t>measObject</w:t>
      </w:r>
      <w:proofErr w:type="spellEnd"/>
      <w:r w:rsidRPr="008A37C7">
        <w:rPr>
          <w:rFonts w:ascii="Times New Roman" w:eastAsiaTheme="minorEastAsia" w:hAnsi="Times New Roman"/>
          <w:szCs w:val="20"/>
          <w:highlight w:val="yellow"/>
          <w:lang w:eastAsia="ko-KR"/>
        </w:rPr>
        <w:t xml:space="preserve"> NR</w:t>
      </w:r>
    </w:p>
    <w:p w14:paraId="0F1FF84D"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RLM configure</w:t>
      </w:r>
    </w:p>
    <w:p w14:paraId="588559CB"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beam failure detection</w:t>
      </w:r>
    </w:p>
    <w:p w14:paraId="0ED2A6F4" w14:textId="77777777" w:rsidR="00BE0ABE"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Periodic/Semi-persistent CSI-RS (for BM, RFD)</w:t>
      </w:r>
    </w:p>
    <w:p w14:paraId="4C9CEA9B"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configured with TRS-info set to true</w:t>
      </w:r>
    </w:p>
    <w:p w14:paraId="69E1AD0A" w14:textId="77777777" w:rsidR="00BE0ABE" w:rsidRPr="000559A0"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PRS</w:t>
      </w:r>
    </w:p>
    <w:p w14:paraId="41059A06" w14:textId="18B180E6"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lastRenderedPageBreak/>
        <w:t>SPS PDSCH</w:t>
      </w:r>
    </w:p>
    <w:p w14:paraId="6CAAC601" w14:textId="5B6C2DD8" w:rsidR="00BE0ABE" w:rsidRP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6</w:t>
      </w:r>
    </w:p>
    <w:p w14:paraId="0EF2A968" w14:textId="2B87EFFB"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142281C8" w14:textId="6D7661E6" w:rsid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10</w:t>
      </w:r>
    </w:p>
    <w:p w14:paraId="0E59AA5D" w14:textId="04D85C27"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7B53E702" w14:textId="138A6E01" w:rsidR="00BE0ABE" w:rsidRP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10</w:t>
      </w:r>
    </w:p>
    <w:p w14:paraId="20E97260" w14:textId="6BFB140F"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1A3D7425" w14:textId="3D59726F"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Not covered by RAN2 agreements (yet)</w:t>
      </w:r>
    </w:p>
    <w:p w14:paraId="36D59661" w14:textId="77777777" w:rsidR="00BE0ABE" w:rsidRPr="00F20857" w:rsidRDefault="00BE0ABE" w:rsidP="00BE0AB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3AF6E859" w14:textId="77777777" w:rsidR="00BE0ABE" w:rsidRPr="000559A0"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HARQ feedback for SPS PDSCH</w:t>
      </w:r>
    </w:p>
    <w:p w14:paraId="2D3C6165" w14:textId="592FE5CA" w:rsidR="00BE0ABE"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HARQ feedback for DG PDSCH</w:t>
      </w:r>
    </w:p>
    <w:p w14:paraId="1D8F6D26" w14:textId="71B4B9E4" w:rsidR="00946D71" w:rsidRPr="000559A0" w:rsidRDefault="00946D71" w:rsidP="00946D71">
      <w:pPr>
        <w:pStyle w:val="BodyText"/>
        <w:numPr>
          <w:ilvl w:val="2"/>
          <w:numId w:val="2"/>
        </w:numPr>
        <w:overflowPunct w:val="0"/>
        <w:spacing w:after="0" w:line="252" w:lineRule="auto"/>
        <w:rPr>
          <w:rFonts w:ascii="Times New Roman" w:eastAsiaTheme="minorEastAsia" w:hAnsi="Times New Roman"/>
          <w:szCs w:val="20"/>
          <w:highlight w:val="yellow"/>
          <w:lang w:eastAsia="ko-KR"/>
        </w:rPr>
      </w:pPr>
      <w:r w:rsidRPr="005C1DBB">
        <w:rPr>
          <w:rFonts w:ascii="Times New Roman" w:eastAsiaTheme="minorEastAsia" w:hAnsi="Times New Roman"/>
          <w:szCs w:val="20"/>
          <w:lang w:eastAsia="ko-KR"/>
        </w:rPr>
        <w:t xml:space="preserve">Covered by RAN </w:t>
      </w:r>
      <w:r w:rsidR="005C1DBB" w:rsidRPr="005C1DBB">
        <w:rPr>
          <w:rFonts w:ascii="Times New Roman" w:eastAsiaTheme="minorEastAsia" w:hAnsi="Times New Roman"/>
          <w:szCs w:val="20"/>
          <w:lang w:eastAsia="ko-KR"/>
        </w:rPr>
        <w:t xml:space="preserve">#122 </w:t>
      </w:r>
      <w:r w:rsidRPr="005C1DBB">
        <w:rPr>
          <w:rFonts w:ascii="Times New Roman" w:eastAsiaTheme="minorEastAsia" w:hAnsi="Times New Roman"/>
          <w:szCs w:val="20"/>
          <w:lang w:eastAsia="ko-KR"/>
        </w:rPr>
        <w:t xml:space="preserve">agreement 5 </w:t>
      </w:r>
    </w:p>
    <w:p w14:paraId="007128FA" w14:textId="471FE512"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2DA3B6C9" w14:textId="7B8A9DE8"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7</w:t>
      </w:r>
    </w:p>
    <w:p w14:paraId="103DA4AA" w14:textId="42467EE7"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257F300C" w14:textId="0D3E498E"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Covered by RAN2 </w:t>
      </w:r>
      <w:r w:rsidR="005C1DBB">
        <w:rPr>
          <w:rFonts w:ascii="Times New Roman" w:eastAsiaTheme="minorEastAsia" w:hAnsi="Times New Roman"/>
          <w:szCs w:val="20"/>
          <w:lang w:eastAsia="ko-KR"/>
        </w:rPr>
        <w:t xml:space="preserve">#121-bis-e </w:t>
      </w:r>
      <w:r>
        <w:rPr>
          <w:rFonts w:ascii="Times New Roman" w:eastAsiaTheme="minorEastAsia" w:hAnsi="Times New Roman"/>
          <w:szCs w:val="20"/>
          <w:lang w:eastAsia="ko-KR"/>
        </w:rPr>
        <w:t>agreement 8</w:t>
      </w:r>
    </w:p>
    <w:p w14:paraId="27E2B6D2" w14:textId="77777777" w:rsidR="00BE0ABE" w:rsidRDefault="00BE0ABE" w:rsidP="00BE0ABE">
      <w:pPr>
        <w:pStyle w:val="BodyText"/>
        <w:spacing w:after="0"/>
        <w:rPr>
          <w:rFonts w:ascii="Times New Roman" w:hAnsi="Times New Roman"/>
          <w:szCs w:val="20"/>
          <w:lang w:eastAsia="zh-CN"/>
        </w:rPr>
      </w:pPr>
    </w:p>
    <w:p w14:paraId="396AF252" w14:textId="07DFC69F" w:rsidR="00BE0ABE" w:rsidRDefault="00BE0ABE" w:rsidP="001D2C79">
      <w:pPr>
        <w:pStyle w:val="BodyText"/>
        <w:spacing w:after="0"/>
        <w:rPr>
          <w:rFonts w:ascii="Times New Roman" w:eastAsiaTheme="minorEastAsia" w:hAnsi="Times New Roman"/>
          <w:szCs w:val="20"/>
          <w:lang w:eastAsia="ko-KR"/>
        </w:rPr>
      </w:pPr>
    </w:p>
    <w:p w14:paraId="2CFC65C2" w14:textId="1C14C940" w:rsidR="001F2A6E" w:rsidRPr="006832BF" w:rsidRDefault="001F2A6E" w:rsidP="001F2A6E">
      <w:pPr>
        <w:pStyle w:val="Heading5"/>
        <w:rPr>
          <w:lang w:eastAsia="zh-CN"/>
        </w:rPr>
      </w:pPr>
      <w:r w:rsidRPr="006832BF">
        <w:rPr>
          <w:lang w:eastAsia="zh-CN"/>
        </w:rPr>
        <w:t>Proposal #4-</w:t>
      </w:r>
      <w:r>
        <w:rPr>
          <w:lang w:eastAsia="zh-CN"/>
        </w:rPr>
        <w:t>2</w:t>
      </w:r>
    </w:p>
    <w:p w14:paraId="75E30A23" w14:textId="77777777" w:rsidR="00492FC6" w:rsidRPr="00D50FD1" w:rsidRDefault="00492FC6" w:rsidP="00492FC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208CC77" w14:textId="6E9E7D8F" w:rsidR="00492FC6" w:rsidRPr="00D50FD1" w:rsidRDefault="00492FC6" w:rsidP="00492FC6">
      <w:pPr>
        <w:pStyle w:val="BodyText"/>
        <w:numPr>
          <w:ilvl w:val="0"/>
          <w:numId w:val="2"/>
        </w:numPr>
        <w:tabs>
          <w:tab w:val="left" w:pos="0"/>
        </w:tabs>
        <w:overflowPunct w:val="0"/>
        <w:spacing w:after="0" w:line="240" w:lineRule="auto"/>
        <w:rPr>
          <w:rFonts w:eastAsia="Malgun Gothic" w:cs="Times"/>
          <w:szCs w:val="20"/>
          <w:lang w:eastAsia="ko-KR"/>
        </w:rPr>
      </w:pPr>
      <w:r>
        <w:rPr>
          <w:rFonts w:eastAsia="Malgun Gothic" w:cs="Times"/>
          <w:szCs w:val="20"/>
          <w:lang w:eastAsia="ko-KR"/>
        </w:rPr>
        <w:t>(</w:t>
      </w:r>
      <w:proofErr w:type="gramStart"/>
      <w:r>
        <w:rPr>
          <w:rFonts w:eastAsia="Malgun Gothic" w:cs="Times"/>
          <w:szCs w:val="20"/>
          <w:lang w:eastAsia="ko-KR"/>
        </w:rPr>
        <w:t>existing</w:t>
      </w:r>
      <w:proofErr w:type="gramEnd"/>
      <w:r>
        <w:rPr>
          <w:rFonts w:eastAsia="Malgun Gothic" w:cs="Times"/>
          <w:szCs w:val="20"/>
          <w:lang w:eastAsia="ko-KR"/>
        </w:rPr>
        <w:t xml:space="preserve"> RAN1 agreement) </w:t>
      </w: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05604F7E" w14:textId="273DACBA" w:rsidR="00440561" w:rsidRPr="00440561" w:rsidRDefault="00440561" w:rsidP="00440561">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440561">
        <w:rPr>
          <w:rFonts w:ascii="Times New Roman" w:eastAsiaTheme="minorEastAsia" w:hAnsi="Times New Roman"/>
          <w:szCs w:val="20"/>
          <w:lang w:eastAsia="ko-KR"/>
        </w:rPr>
        <w:t xml:space="preserve">CSI-RS for serving cell configured by </w:t>
      </w:r>
      <w:proofErr w:type="spellStart"/>
      <w:r w:rsidRPr="00440561">
        <w:rPr>
          <w:rFonts w:ascii="Times New Roman" w:eastAsiaTheme="minorEastAsia" w:hAnsi="Times New Roman"/>
          <w:i/>
          <w:iCs/>
          <w:szCs w:val="20"/>
          <w:lang w:eastAsia="ko-KR"/>
        </w:rPr>
        <w:t>measObjectNR</w:t>
      </w:r>
      <w:proofErr w:type="spellEnd"/>
    </w:p>
    <w:p w14:paraId="5AD638BD" w14:textId="577DF115"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RLM configur</w:t>
      </w:r>
      <w:r w:rsidR="006162C9">
        <w:rPr>
          <w:rFonts w:ascii="Times New Roman" w:eastAsiaTheme="minorEastAsia" w:hAnsi="Times New Roman"/>
          <w:szCs w:val="20"/>
          <w:lang w:eastAsia="ko-KR"/>
        </w:rPr>
        <w:t>ation</w:t>
      </w:r>
    </w:p>
    <w:p w14:paraId="674B8BB1" w14:textId="3018EDCE"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beam failure detection</w:t>
      </w:r>
    </w:p>
    <w:p w14:paraId="66D9CAE0" w14:textId="23CA92B1"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configured with TRS-info set to true</w:t>
      </w:r>
    </w:p>
    <w:p w14:paraId="62954C9E" w14:textId="63D61703" w:rsidR="001F2A6E"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PRS</w:t>
      </w:r>
    </w:p>
    <w:p w14:paraId="1023785B" w14:textId="326415E8" w:rsidR="003C7EF2" w:rsidRDefault="003C7EF2" w:rsidP="001D2C79">
      <w:pPr>
        <w:pStyle w:val="BodyText"/>
        <w:spacing w:after="0"/>
        <w:rPr>
          <w:rFonts w:ascii="Times New Roman" w:eastAsiaTheme="minorEastAsia" w:hAnsi="Times New Roman"/>
          <w:szCs w:val="20"/>
          <w:lang w:eastAsia="ko-KR"/>
        </w:rPr>
      </w:pPr>
    </w:p>
    <w:p w14:paraId="44A92233" w14:textId="2791CBDB" w:rsidR="002666E5" w:rsidRDefault="002666E5" w:rsidP="001D2C7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C338BF" w14:paraId="76E9CF09" w14:textId="77777777" w:rsidTr="00D5171D">
        <w:tc>
          <w:tcPr>
            <w:tcW w:w="1525" w:type="dxa"/>
            <w:shd w:val="clear" w:color="auto" w:fill="F2F2F2" w:themeFill="background1" w:themeFillShade="F2"/>
          </w:tcPr>
          <w:p w14:paraId="632470D6" w14:textId="77777777" w:rsidR="00C338BF" w:rsidRDefault="00C338BF" w:rsidP="00741618">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2F2F2" w:themeFill="background1" w:themeFillShade="F2"/>
          </w:tcPr>
          <w:p w14:paraId="0809B177" w14:textId="77777777" w:rsidR="00C338BF" w:rsidRDefault="00C338BF" w:rsidP="00741618">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C338BF" w14:paraId="525DCDF6" w14:textId="77777777" w:rsidTr="00741618">
        <w:tc>
          <w:tcPr>
            <w:tcW w:w="1525" w:type="dxa"/>
          </w:tcPr>
          <w:p w14:paraId="02B87DF1" w14:textId="7AAFEA54" w:rsidR="00C338BF" w:rsidRDefault="00D5171D" w:rsidP="00741618">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7AC428CA" w14:textId="49BD859C" w:rsidR="00C338BF" w:rsidRDefault="00D5171D" w:rsidP="00741618">
            <w:pPr>
              <w:pStyle w:val="BodyText"/>
              <w:spacing w:after="0"/>
              <w:rPr>
                <w:rFonts w:ascii="Times New Roman" w:hAnsi="Times New Roman"/>
                <w:szCs w:val="20"/>
                <w:lang w:eastAsia="zh-CN"/>
              </w:rPr>
            </w:pPr>
            <w:r>
              <w:rPr>
                <w:rFonts w:ascii="Times New Roman" w:hAnsi="Times New Roman"/>
                <w:szCs w:val="20"/>
                <w:lang w:eastAsia="zh-CN"/>
              </w:rPr>
              <w:t>-</w:t>
            </w:r>
          </w:p>
        </w:tc>
      </w:tr>
    </w:tbl>
    <w:p w14:paraId="1F46556C" w14:textId="288C8C1A" w:rsidR="002666E5" w:rsidRDefault="002666E5" w:rsidP="001D2C79">
      <w:pPr>
        <w:pStyle w:val="BodyText"/>
        <w:spacing w:after="0"/>
        <w:rPr>
          <w:rFonts w:ascii="Times New Roman" w:eastAsiaTheme="minorEastAsia" w:hAnsi="Times New Roman"/>
          <w:szCs w:val="20"/>
          <w:lang w:eastAsia="ko-KR"/>
        </w:rPr>
      </w:pPr>
    </w:p>
    <w:p w14:paraId="32E7979D" w14:textId="79B03786" w:rsidR="005D4BD0" w:rsidRDefault="005D4BD0" w:rsidP="001D2C79">
      <w:pPr>
        <w:pStyle w:val="BodyText"/>
        <w:spacing w:after="0"/>
        <w:rPr>
          <w:rFonts w:ascii="Times New Roman" w:eastAsiaTheme="minorEastAsia" w:hAnsi="Times New Roman"/>
          <w:szCs w:val="20"/>
          <w:lang w:eastAsia="ko-KR"/>
        </w:rPr>
      </w:pPr>
    </w:p>
    <w:p w14:paraId="4CDE650B" w14:textId="77777777" w:rsidR="005D4BD0" w:rsidRPr="00FF26B9" w:rsidRDefault="005D4BD0" w:rsidP="005D4BD0">
      <w:pPr>
        <w:pStyle w:val="Heading3"/>
        <w:rPr>
          <w:rFonts w:eastAsia="SimSun"/>
          <w:lang w:eastAsia="zh-CN"/>
        </w:rPr>
      </w:pPr>
      <w:r>
        <w:rPr>
          <w:rFonts w:eastAsia="SimSun"/>
          <w:lang w:eastAsia="zh-CN"/>
        </w:rPr>
        <w:t>== Discussion CLOSED ==</w:t>
      </w:r>
    </w:p>
    <w:p w14:paraId="784F198B" w14:textId="0D93F218" w:rsidR="005D4BD0" w:rsidRDefault="005D4BD0" w:rsidP="001D2C79">
      <w:pPr>
        <w:pStyle w:val="BodyText"/>
        <w:spacing w:after="0"/>
        <w:rPr>
          <w:rFonts w:ascii="Times New Roman" w:eastAsiaTheme="minorEastAsia" w:hAnsi="Times New Roman"/>
          <w:szCs w:val="20"/>
          <w:lang w:eastAsia="ko-KR"/>
        </w:rPr>
      </w:pPr>
    </w:p>
    <w:p w14:paraId="7FBB3B49" w14:textId="77777777" w:rsidR="005D4BD0" w:rsidRPr="00C4184E" w:rsidRDefault="005D4BD0" w:rsidP="001D2C79">
      <w:pPr>
        <w:pStyle w:val="BodyText"/>
        <w:spacing w:after="0"/>
        <w:rPr>
          <w:rFonts w:ascii="Times New Roman" w:eastAsiaTheme="minorEastAsia" w:hAnsi="Times New Roman"/>
          <w:szCs w:val="20"/>
          <w:lang w:eastAsia="ko-KR"/>
        </w:rPr>
      </w:pPr>
    </w:p>
    <w:p w14:paraId="3BFB3BAC" w14:textId="35F064B8" w:rsidR="009F5B58" w:rsidRPr="00604FD7" w:rsidRDefault="009F5B58" w:rsidP="009F5B58">
      <w:pPr>
        <w:pStyle w:val="Heading2"/>
        <w:ind w:left="720" w:hanging="720"/>
        <w:rPr>
          <w:rFonts w:eastAsia="SimSun"/>
          <w:lang w:val="en-US" w:eastAsia="zh-CN"/>
        </w:rPr>
      </w:pPr>
      <w:r w:rsidRPr="00604FD7">
        <w:rPr>
          <w:rFonts w:eastAsia="SimSun"/>
          <w:lang w:val="en-US" w:eastAsia="zh-CN"/>
        </w:rPr>
        <w:t>2.</w:t>
      </w:r>
      <w:r>
        <w:rPr>
          <w:rFonts w:eastAsia="SimSun"/>
          <w:lang w:val="en-US" w:eastAsia="zh-CN"/>
        </w:rPr>
        <w:t>5</w:t>
      </w:r>
      <w:r w:rsidRPr="00604FD7">
        <w:rPr>
          <w:rFonts w:eastAsia="SimSun"/>
          <w:lang w:val="en-US" w:eastAsia="zh-CN"/>
        </w:rPr>
        <w:t xml:space="preserve"> </w:t>
      </w:r>
      <w:r>
        <w:rPr>
          <w:rFonts w:eastAsia="SimSun"/>
          <w:lang w:val="en-US" w:eastAsia="zh-CN"/>
        </w:rPr>
        <w:t xml:space="preserve">Interaction of cell DTX/DRX with </w:t>
      </w:r>
      <w:r w:rsidRPr="00604FD7">
        <w:rPr>
          <w:rFonts w:eastAsia="SimSun"/>
          <w:lang w:val="en-US" w:eastAsia="zh-CN"/>
        </w:rPr>
        <w:t>UE DRX</w:t>
      </w:r>
    </w:p>
    <w:tbl>
      <w:tblPr>
        <w:tblStyle w:val="TableGrid"/>
        <w:tblW w:w="0" w:type="auto"/>
        <w:tblLook w:val="04A0" w:firstRow="1" w:lastRow="0" w:firstColumn="1" w:lastColumn="0" w:noHBand="0" w:noVBand="1"/>
      </w:tblPr>
      <w:tblGrid>
        <w:gridCol w:w="1705"/>
        <w:gridCol w:w="7645"/>
      </w:tblGrid>
      <w:tr w:rsidR="009F5B58" w14:paraId="332213F8" w14:textId="77777777" w:rsidTr="00E803F2">
        <w:tc>
          <w:tcPr>
            <w:tcW w:w="1705" w:type="dxa"/>
            <w:shd w:val="clear" w:color="auto" w:fill="DEEAF6" w:themeFill="accent5" w:themeFillTint="33"/>
          </w:tcPr>
          <w:p w14:paraId="302CF972"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Company</w:t>
            </w:r>
          </w:p>
        </w:tc>
        <w:tc>
          <w:tcPr>
            <w:tcW w:w="7645" w:type="dxa"/>
            <w:shd w:val="clear" w:color="auto" w:fill="DEEAF6" w:themeFill="accent5" w:themeFillTint="33"/>
          </w:tcPr>
          <w:p w14:paraId="486A5A96"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Proposals &amp; Observations</w:t>
            </w:r>
          </w:p>
        </w:tc>
      </w:tr>
      <w:tr w:rsidR="009F5B58" w14:paraId="7719C829" w14:textId="77777777" w:rsidTr="00E803F2">
        <w:tc>
          <w:tcPr>
            <w:tcW w:w="1705" w:type="dxa"/>
          </w:tcPr>
          <w:p w14:paraId="3D64E504" w14:textId="77777777" w:rsidR="009F5B58" w:rsidRPr="00862AE3" w:rsidRDefault="009F5B58" w:rsidP="00E803F2">
            <w:pPr>
              <w:pStyle w:val="BodyText"/>
              <w:spacing w:before="0" w:after="0" w:line="240" w:lineRule="auto"/>
              <w:rPr>
                <w:rFonts w:ascii="Times New Roman" w:hAnsi="Times New Roman"/>
                <w:szCs w:val="20"/>
                <w:lang w:eastAsia="zh-CN"/>
              </w:rPr>
            </w:pPr>
            <w:proofErr w:type="spellStart"/>
            <w:r w:rsidRPr="00862AE3">
              <w:rPr>
                <w:rFonts w:ascii="Times New Roman" w:hAnsi="Times New Roman"/>
                <w:szCs w:val="20"/>
                <w:lang w:eastAsia="zh-CN"/>
              </w:rPr>
              <w:t>Futurewei</w:t>
            </w:r>
            <w:proofErr w:type="spellEnd"/>
            <w:r w:rsidRPr="00862AE3">
              <w:rPr>
                <w:rFonts w:ascii="Times New Roman" w:hAnsi="Times New Roman"/>
                <w:szCs w:val="20"/>
                <w:lang w:eastAsia="zh-CN"/>
              </w:rPr>
              <w:t xml:space="preserve"> [1]</w:t>
            </w:r>
          </w:p>
        </w:tc>
        <w:tc>
          <w:tcPr>
            <w:tcW w:w="7645" w:type="dxa"/>
          </w:tcPr>
          <w:p w14:paraId="62B28EB6" w14:textId="77777777" w:rsidR="009F5B58" w:rsidRPr="00862AE3" w:rsidRDefault="009F5B58" w:rsidP="00E803F2">
            <w:pPr>
              <w:spacing w:before="0" w:after="0" w:line="240" w:lineRule="auto"/>
            </w:pPr>
            <w:r w:rsidRPr="00862AE3">
              <w:t xml:space="preserve">Observation 3: Alignment of the UE DTX with cell DRX can be handled through gNB implementations as part of scheduled UL transmissions that are controlled by the gNB.  </w:t>
            </w:r>
          </w:p>
        </w:tc>
      </w:tr>
      <w:tr w:rsidR="009F5B58" w14:paraId="2F3944EE" w14:textId="77777777" w:rsidTr="00E803F2">
        <w:tc>
          <w:tcPr>
            <w:tcW w:w="1705" w:type="dxa"/>
          </w:tcPr>
          <w:p w14:paraId="3320CA40"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vivo [3]</w:t>
            </w:r>
          </w:p>
        </w:tc>
        <w:tc>
          <w:tcPr>
            <w:tcW w:w="7645" w:type="dxa"/>
          </w:tcPr>
          <w:p w14:paraId="0BFBCEBF"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_Ref134806701 \h  \* MERGEFORMAT </w:instrText>
            </w:r>
            <w:r w:rsidRPr="00862AE3">
              <w:rPr>
                <w:lang w:val="en-GB"/>
              </w:rPr>
            </w:r>
            <w:r w:rsidRPr="00862AE3">
              <w:rPr>
                <w:lang w:val="en-GB"/>
              </w:rPr>
              <w:fldChar w:fldCharType="separate"/>
            </w:r>
            <w:r w:rsidRPr="00862AE3">
              <w:rPr>
                <w:lang w:val="en-GB"/>
              </w:rPr>
              <w:t xml:space="preserve">Proposal 9: Support the following UE </w:t>
            </w:r>
            <w:proofErr w:type="spellStart"/>
            <w:r w:rsidRPr="00862AE3">
              <w:rPr>
                <w:lang w:val="en-GB"/>
              </w:rPr>
              <w:t>behavior</w:t>
            </w:r>
            <w:proofErr w:type="spellEnd"/>
            <w:r w:rsidRPr="00862AE3">
              <w:rPr>
                <w:lang w:val="en-GB"/>
              </w:rPr>
              <w:t xml:space="preserve"> when cell DTX and UE C-DRX are both configured </w:t>
            </w:r>
            <w:r w:rsidRPr="00862AE3">
              <w:t>in Table 1.</w:t>
            </w:r>
            <w:r w:rsidRPr="00862AE3">
              <w:rPr>
                <w:lang w:val="en-GB"/>
              </w:rPr>
              <w:fldChar w:fldCharType="end"/>
            </w:r>
          </w:p>
          <w:p w14:paraId="56373287"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3</w:t>
            </w:r>
            <w:r w:rsidRPr="00862AE3">
              <w:rPr>
                <w:b w:val="0"/>
                <w:bCs w:val="0"/>
                <w:sz w:val="20"/>
                <w:szCs w:val="20"/>
              </w:rPr>
              <w:fldChar w:fldCharType="end"/>
            </w:r>
            <w:r w:rsidRPr="00862AE3">
              <w:rPr>
                <w:b w:val="0"/>
                <w:bCs w:val="0"/>
                <w:sz w:val="20"/>
                <w:szCs w:val="20"/>
              </w:rPr>
              <w:t xml:space="preserve">: UE </w:t>
            </w:r>
            <w:proofErr w:type="spellStart"/>
            <w:r w:rsidRPr="00862AE3">
              <w:rPr>
                <w:b w:val="0"/>
                <w:bCs w:val="0"/>
                <w:sz w:val="20"/>
                <w:szCs w:val="20"/>
              </w:rPr>
              <w:t>behaviours</w:t>
            </w:r>
            <w:proofErr w:type="spellEnd"/>
            <w:r w:rsidRPr="00862AE3">
              <w:rPr>
                <w:b w:val="0"/>
                <w:bCs w:val="0"/>
                <w:sz w:val="20"/>
                <w:szCs w:val="20"/>
              </w:rPr>
              <w:t xml:space="preserve"> on DL channel/signal when cell DTX and UE C-DRX are both configured</w:t>
            </w:r>
          </w:p>
          <w:tbl>
            <w:tblPr>
              <w:tblStyle w:val="TableGrid"/>
              <w:tblW w:w="0" w:type="auto"/>
              <w:jc w:val="center"/>
              <w:tblLook w:val="04A0" w:firstRow="1" w:lastRow="0" w:firstColumn="1" w:lastColumn="0" w:noHBand="0" w:noVBand="1"/>
            </w:tblPr>
            <w:tblGrid>
              <w:gridCol w:w="1239"/>
              <w:gridCol w:w="1241"/>
              <w:gridCol w:w="4939"/>
            </w:tblGrid>
            <w:tr w:rsidR="009F5B58" w:rsidRPr="00862AE3" w14:paraId="4DFA1CB9" w14:textId="77777777" w:rsidTr="00E803F2">
              <w:trPr>
                <w:jc w:val="center"/>
              </w:trPr>
              <w:tc>
                <w:tcPr>
                  <w:tcW w:w="1413" w:type="dxa"/>
                </w:tcPr>
                <w:p w14:paraId="1E9A4747" w14:textId="77777777" w:rsidR="009F5B58" w:rsidRPr="00862AE3" w:rsidRDefault="009F5B58" w:rsidP="00E803F2">
                  <w:pPr>
                    <w:spacing w:before="0" w:after="0" w:line="240" w:lineRule="auto"/>
                  </w:pPr>
                  <w:r w:rsidRPr="00862AE3">
                    <w:t>Cell DTX</w:t>
                  </w:r>
                </w:p>
              </w:tc>
              <w:tc>
                <w:tcPr>
                  <w:tcW w:w="1417" w:type="dxa"/>
                </w:tcPr>
                <w:p w14:paraId="1FAD274B" w14:textId="77777777" w:rsidR="009F5B58" w:rsidRPr="00862AE3" w:rsidRDefault="009F5B58" w:rsidP="00E803F2">
                  <w:pPr>
                    <w:spacing w:before="0" w:after="0" w:line="240" w:lineRule="auto"/>
                  </w:pPr>
                  <w:r w:rsidRPr="00862AE3">
                    <w:t>UE DRX</w:t>
                  </w:r>
                </w:p>
              </w:tc>
              <w:tc>
                <w:tcPr>
                  <w:tcW w:w="6230" w:type="dxa"/>
                </w:tcPr>
                <w:p w14:paraId="50C91A13" w14:textId="77777777" w:rsidR="009F5B58" w:rsidRPr="00862AE3" w:rsidRDefault="009F5B58" w:rsidP="00E803F2">
                  <w:pPr>
                    <w:spacing w:before="0" w:after="0" w:line="240" w:lineRule="auto"/>
                  </w:pPr>
                  <w:r w:rsidRPr="00862AE3">
                    <w:t>UE behavior</w:t>
                  </w:r>
                </w:p>
              </w:tc>
            </w:tr>
            <w:tr w:rsidR="009F5B58" w:rsidRPr="00862AE3" w14:paraId="6FDABB54" w14:textId="77777777" w:rsidTr="00E803F2">
              <w:trPr>
                <w:jc w:val="center"/>
              </w:trPr>
              <w:tc>
                <w:tcPr>
                  <w:tcW w:w="1413" w:type="dxa"/>
                </w:tcPr>
                <w:p w14:paraId="0F2CCC89" w14:textId="77777777" w:rsidR="009F5B58" w:rsidRPr="00862AE3" w:rsidRDefault="009F5B58" w:rsidP="00E803F2">
                  <w:pPr>
                    <w:spacing w:before="0" w:after="0" w:line="240" w:lineRule="auto"/>
                  </w:pPr>
                  <w:r w:rsidRPr="00862AE3">
                    <w:lastRenderedPageBreak/>
                    <w:t>active</w:t>
                  </w:r>
                </w:p>
              </w:tc>
              <w:tc>
                <w:tcPr>
                  <w:tcW w:w="1417" w:type="dxa"/>
                </w:tcPr>
                <w:p w14:paraId="44AF69C1" w14:textId="77777777" w:rsidR="009F5B58" w:rsidRPr="00862AE3" w:rsidRDefault="009F5B58" w:rsidP="00E803F2">
                  <w:pPr>
                    <w:spacing w:before="0" w:after="0" w:line="240" w:lineRule="auto"/>
                  </w:pPr>
                  <w:r w:rsidRPr="00862AE3">
                    <w:t>active</w:t>
                  </w:r>
                </w:p>
              </w:tc>
              <w:tc>
                <w:tcPr>
                  <w:tcW w:w="6230" w:type="dxa"/>
                </w:tcPr>
                <w:p w14:paraId="1878DD9E" w14:textId="77777777" w:rsidR="009F5B58" w:rsidRPr="00862AE3" w:rsidRDefault="009F5B58" w:rsidP="00E803F2">
                  <w:pPr>
                    <w:spacing w:before="0" w:after="0" w:line="240" w:lineRule="auto"/>
                  </w:pPr>
                  <w:r w:rsidRPr="00862AE3">
                    <w:t xml:space="preserve">Normal </w:t>
                  </w:r>
                </w:p>
              </w:tc>
            </w:tr>
            <w:tr w:rsidR="009F5B58" w:rsidRPr="00862AE3" w14:paraId="0EDC8D71" w14:textId="77777777" w:rsidTr="00E803F2">
              <w:trPr>
                <w:jc w:val="center"/>
              </w:trPr>
              <w:tc>
                <w:tcPr>
                  <w:tcW w:w="1413" w:type="dxa"/>
                </w:tcPr>
                <w:p w14:paraId="355189EA" w14:textId="77777777" w:rsidR="009F5B58" w:rsidRPr="00862AE3" w:rsidRDefault="009F5B58" w:rsidP="00E803F2">
                  <w:pPr>
                    <w:spacing w:before="0" w:after="0" w:line="240" w:lineRule="auto"/>
                  </w:pPr>
                  <w:r w:rsidRPr="00862AE3">
                    <w:t>active</w:t>
                  </w:r>
                </w:p>
              </w:tc>
              <w:tc>
                <w:tcPr>
                  <w:tcW w:w="1417" w:type="dxa"/>
                </w:tcPr>
                <w:p w14:paraId="1424AE5A" w14:textId="77777777" w:rsidR="009F5B58" w:rsidRPr="00862AE3" w:rsidRDefault="009F5B58" w:rsidP="00E803F2">
                  <w:pPr>
                    <w:spacing w:before="0" w:after="0" w:line="240" w:lineRule="auto"/>
                  </w:pPr>
                  <w:r w:rsidRPr="00862AE3">
                    <w:t>Non-active</w:t>
                  </w:r>
                </w:p>
              </w:tc>
              <w:tc>
                <w:tcPr>
                  <w:tcW w:w="6230" w:type="dxa"/>
                </w:tcPr>
                <w:p w14:paraId="5E416C17" w14:textId="77777777" w:rsidR="009F5B58" w:rsidRPr="00862AE3" w:rsidRDefault="009F5B58" w:rsidP="00E803F2">
                  <w:pPr>
                    <w:spacing w:before="0" w:after="0" w:line="240" w:lineRule="auto"/>
                  </w:pPr>
                  <w:r w:rsidRPr="00862AE3">
                    <w:t>Follow behavior for non-active period of UE C-DRX</w:t>
                  </w:r>
                </w:p>
              </w:tc>
            </w:tr>
            <w:tr w:rsidR="009F5B58" w:rsidRPr="00862AE3" w14:paraId="1C66815A" w14:textId="77777777" w:rsidTr="00E803F2">
              <w:trPr>
                <w:jc w:val="center"/>
              </w:trPr>
              <w:tc>
                <w:tcPr>
                  <w:tcW w:w="1413" w:type="dxa"/>
                </w:tcPr>
                <w:p w14:paraId="3E2AEEC9" w14:textId="77777777" w:rsidR="009F5B58" w:rsidRPr="00862AE3" w:rsidRDefault="009F5B58" w:rsidP="00E803F2">
                  <w:pPr>
                    <w:spacing w:before="0" w:after="0" w:line="240" w:lineRule="auto"/>
                  </w:pPr>
                  <w:r w:rsidRPr="00862AE3">
                    <w:t>Non-active</w:t>
                  </w:r>
                </w:p>
              </w:tc>
              <w:tc>
                <w:tcPr>
                  <w:tcW w:w="1417" w:type="dxa"/>
                </w:tcPr>
                <w:p w14:paraId="10175A7B" w14:textId="77777777" w:rsidR="009F5B58" w:rsidRPr="00862AE3" w:rsidRDefault="009F5B58" w:rsidP="00E803F2">
                  <w:pPr>
                    <w:spacing w:before="0" w:after="0" w:line="240" w:lineRule="auto"/>
                  </w:pPr>
                  <w:r w:rsidRPr="00862AE3">
                    <w:t>active</w:t>
                  </w:r>
                </w:p>
              </w:tc>
              <w:tc>
                <w:tcPr>
                  <w:tcW w:w="6230" w:type="dxa"/>
                </w:tcPr>
                <w:p w14:paraId="6AF6E2C5" w14:textId="77777777" w:rsidR="009F5B58" w:rsidRPr="00862AE3" w:rsidRDefault="009F5B58" w:rsidP="00E803F2">
                  <w:pPr>
                    <w:spacing w:before="0" w:after="0" w:line="240" w:lineRule="auto"/>
                  </w:pPr>
                  <w:r w:rsidRPr="00862AE3">
                    <w:t>Follow behavior for non-active period of cell DTX</w:t>
                  </w:r>
                </w:p>
              </w:tc>
            </w:tr>
            <w:tr w:rsidR="009F5B58" w:rsidRPr="00862AE3" w14:paraId="6DBBC1EB" w14:textId="77777777" w:rsidTr="00E803F2">
              <w:trPr>
                <w:jc w:val="center"/>
              </w:trPr>
              <w:tc>
                <w:tcPr>
                  <w:tcW w:w="1413" w:type="dxa"/>
                </w:tcPr>
                <w:p w14:paraId="237D0ED2" w14:textId="77777777" w:rsidR="009F5B58" w:rsidRPr="00862AE3" w:rsidRDefault="009F5B58" w:rsidP="00E803F2">
                  <w:pPr>
                    <w:spacing w:before="0" w:after="0" w:line="240" w:lineRule="auto"/>
                  </w:pPr>
                  <w:r w:rsidRPr="00862AE3">
                    <w:t>Non-active</w:t>
                  </w:r>
                </w:p>
              </w:tc>
              <w:tc>
                <w:tcPr>
                  <w:tcW w:w="1417" w:type="dxa"/>
                </w:tcPr>
                <w:p w14:paraId="0FAE5FD0" w14:textId="77777777" w:rsidR="009F5B58" w:rsidRPr="00862AE3" w:rsidRDefault="009F5B58" w:rsidP="00E803F2">
                  <w:pPr>
                    <w:spacing w:before="0" w:after="0" w:line="240" w:lineRule="auto"/>
                  </w:pPr>
                  <w:r w:rsidRPr="00862AE3">
                    <w:t>Non-active</w:t>
                  </w:r>
                </w:p>
              </w:tc>
              <w:tc>
                <w:tcPr>
                  <w:tcW w:w="6230" w:type="dxa"/>
                </w:tcPr>
                <w:p w14:paraId="2F9E7A04" w14:textId="77777777" w:rsidR="009F5B58" w:rsidRPr="00862AE3" w:rsidRDefault="009F5B58" w:rsidP="00E803F2">
                  <w:pPr>
                    <w:spacing w:before="0" w:after="0" w:line="240" w:lineRule="auto"/>
                  </w:pPr>
                  <w:r w:rsidRPr="00862AE3">
                    <w:t>Follow behavior for non-active period of cell DTX and UE C-DRX</w:t>
                  </w:r>
                </w:p>
              </w:tc>
            </w:tr>
          </w:tbl>
          <w:p w14:paraId="570B45BD"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_Ref134717616 \h  \* MERGEFORMAT </w:instrText>
            </w:r>
            <w:r w:rsidRPr="00862AE3">
              <w:rPr>
                <w:lang w:val="en-GB"/>
              </w:rPr>
            </w:r>
            <w:r w:rsidRPr="00862AE3">
              <w:rPr>
                <w:lang w:val="en-GB"/>
              </w:rPr>
              <w:fldChar w:fldCharType="separate"/>
            </w:r>
            <w:r w:rsidRPr="00862AE3">
              <w:rPr>
                <w:lang w:val="en-GB"/>
              </w:rPr>
              <w:t xml:space="preserve">Proposal 11: Support the following UE </w:t>
            </w:r>
            <w:proofErr w:type="spellStart"/>
            <w:r w:rsidRPr="00862AE3">
              <w:rPr>
                <w:lang w:val="en-GB"/>
              </w:rPr>
              <w:t>behavior</w:t>
            </w:r>
            <w:proofErr w:type="spellEnd"/>
            <w:r w:rsidRPr="00862AE3">
              <w:rPr>
                <w:lang w:val="en-GB"/>
              </w:rPr>
              <w:t xml:space="preserve"> when cell DRX and UE C-DRX are both configured in Table 2.</w:t>
            </w:r>
            <w:r w:rsidRPr="00862AE3">
              <w:rPr>
                <w:lang w:val="en-GB"/>
              </w:rPr>
              <w:fldChar w:fldCharType="end"/>
            </w:r>
          </w:p>
          <w:p w14:paraId="667F36C1"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4</w:t>
            </w:r>
            <w:r w:rsidRPr="00862AE3">
              <w:rPr>
                <w:b w:val="0"/>
                <w:bCs w:val="0"/>
                <w:sz w:val="20"/>
                <w:szCs w:val="20"/>
              </w:rPr>
              <w:fldChar w:fldCharType="end"/>
            </w:r>
            <w:r w:rsidRPr="00862AE3">
              <w:rPr>
                <w:b w:val="0"/>
                <w:bCs w:val="0"/>
                <w:sz w:val="20"/>
                <w:szCs w:val="20"/>
              </w:rPr>
              <w:t xml:space="preserve">: UE </w:t>
            </w:r>
            <w:proofErr w:type="spellStart"/>
            <w:r w:rsidRPr="00862AE3">
              <w:rPr>
                <w:b w:val="0"/>
                <w:bCs w:val="0"/>
                <w:sz w:val="20"/>
                <w:szCs w:val="20"/>
              </w:rPr>
              <w:t>behaviour</w:t>
            </w:r>
            <w:proofErr w:type="spellEnd"/>
            <w:r w:rsidRPr="00862AE3">
              <w:rPr>
                <w:b w:val="0"/>
                <w:bCs w:val="0"/>
                <w:sz w:val="20"/>
                <w:szCs w:val="20"/>
              </w:rPr>
              <w:t xml:space="preserve"> on UL channels/signals when cell DRX and UE C-DRX are both configured</w:t>
            </w:r>
          </w:p>
          <w:tbl>
            <w:tblPr>
              <w:tblStyle w:val="TableGrid"/>
              <w:tblW w:w="0" w:type="auto"/>
              <w:jc w:val="center"/>
              <w:tblLook w:val="04A0" w:firstRow="1" w:lastRow="0" w:firstColumn="1" w:lastColumn="0" w:noHBand="0" w:noVBand="1"/>
            </w:tblPr>
            <w:tblGrid>
              <w:gridCol w:w="1429"/>
              <w:gridCol w:w="1432"/>
              <w:gridCol w:w="4558"/>
            </w:tblGrid>
            <w:tr w:rsidR="009F5B58" w:rsidRPr="00862AE3" w14:paraId="1B684CFE" w14:textId="77777777" w:rsidTr="00E803F2">
              <w:trPr>
                <w:jc w:val="center"/>
              </w:trPr>
              <w:tc>
                <w:tcPr>
                  <w:tcW w:w="1555" w:type="dxa"/>
                </w:tcPr>
                <w:p w14:paraId="396474D0" w14:textId="77777777" w:rsidR="009F5B58" w:rsidRPr="00862AE3" w:rsidRDefault="009F5B58" w:rsidP="00E803F2">
                  <w:pPr>
                    <w:spacing w:before="0" w:after="0" w:line="240" w:lineRule="auto"/>
                  </w:pPr>
                  <w:r w:rsidRPr="00862AE3">
                    <w:t>Cell DRX</w:t>
                  </w:r>
                </w:p>
              </w:tc>
              <w:tc>
                <w:tcPr>
                  <w:tcW w:w="1559" w:type="dxa"/>
                </w:tcPr>
                <w:p w14:paraId="5DE21C36" w14:textId="77777777" w:rsidR="009F5B58" w:rsidRPr="00862AE3" w:rsidRDefault="009F5B58" w:rsidP="00E803F2">
                  <w:pPr>
                    <w:spacing w:before="0" w:after="0" w:line="240" w:lineRule="auto"/>
                  </w:pPr>
                  <w:r w:rsidRPr="00862AE3">
                    <w:t>UE DRX</w:t>
                  </w:r>
                </w:p>
              </w:tc>
              <w:tc>
                <w:tcPr>
                  <w:tcW w:w="5182" w:type="dxa"/>
                </w:tcPr>
                <w:p w14:paraId="46613CDA" w14:textId="77777777" w:rsidR="009F5B58" w:rsidRPr="00862AE3" w:rsidRDefault="009F5B58" w:rsidP="00E803F2">
                  <w:pPr>
                    <w:spacing w:before="0" w:after="0" w:line="240" w:lineRule="auto"/>
                  </w:pPr>
                  <w:r w:rsidRPr="00862AE3">
                    <w:t>UE behavior</w:t>
                  </w:r>
                </w:p>
              </w:tc>
            </w:tr>
            <w:tr w:rsidR="009F5B58" w:rsidRPr="00862AE3" w14:paraId="10CBA81F" w14:textId="77777777" w:rsidTr="00E803F2">
              <w:trPr>
                <w:jc w:val="center"/>
              </w:trPr>
              <w:tc>
                <w:tcPr>
                  <w:tcW w:w="1555" w:type="dxa"/>
                </w:tcPr>
                <w:p w14:paraId="0B5E5EEE" w14:textId="77777777" w:rsidR="009F5B58" w:rsidRPr="00862AE3" w:rsidRDefault="009F5B58" w:rsidP="00E803F2">
                  <w:pPr>
                    <w:spacing w:before="0" w:after="0" w:line="240" w:lineRule="auto"/>
                  </w:pPr>
                  <w:r w:rsidRPr="00862AE3">
                    <w:t>active</w:t>
                  </w:r>
                </w:p>
              </w:tc>
              <w:tc>
                <w:tcPr>
                  <w:tcW w:w="1559" w:type="dxa"/>
                </w:tcPr>
                <w:p w14:paraId="3E6C7BD8" w14:textId="77777777" w:rsidR="009F5B58" w:rsidRPr="00862AE3" w:rsidRDefault="009F5B58" w:rsidP="00E803F2">
                  <w:pPr>
                    <w:spacing w:before="0" w:after="0" w:line="240" w:lineRule="auto"/>
                  </w:pPr>
                  <w:r w:rsidRPr="00862AE3">
                    <w:t>active</w:t>
                  </w:r>
                </w:p>
              </w:tc>
              <w:tc>
                <w:tcPr>
                  <w:tcW w:w="5182" w:type="dxa"/>
                </w:tcPr>
                <w:p w14:paraId="62D7EDD3" w14:textId="77777777" w:rsidR="009F5B58" w:rsidRPr="00862AE3" w:rsidRDefault="009F5B58" w:rsidP="00E803F2">
                  <w:pPr>
                    <w:spacing w:before="0" w:after="0" w:line="240" w:lineRule="auto"/>
                  </w:pPr>
                  <w:r w:rsidRPr="00862AE3">
                    <w:t xml:space="preserve">Normal </w:t>
                  </w:r>
                </w:p>
              </w:tc>
            </w:tr>
            <w:tr w:rsidR="009F5B58" w:rsidRPr="00862AE3" w14:paraId="4E90B9DF" w14:textId="77777777" w:rsidTr="00E803F2">
              <w:trPr>
                <w:jc w:val="center"/>
              </w:trPr>
              <w:tc>
                <w:tcPr>
                  <w:tcW w:w="1555" w:type="dxa"/>
                </w:tcPr>
                <w:p w14:paraId="6FFD7963" w14:textId="77777777" w:rsidR="009F5B58" w:rsidRPr="00862AE3" w:rsidRDefault="009F5B58" w:rsidP="00E803F2">
                  <w:pPr>
                    <w:spacing w:before="0" w:after="0" w:line="240" w:lineRule="auto"/>
                  </w:pPr>
                  <w:r w:rsidRPr="00862AE3">
                    <w:t>active</w:t>
                  </w:r>
                </w:p>
              </w:tc>
              <w:tc>
                <w:tcPr>
                  <w:tcW w:w="1559" w:type="dxa"/>
                </w:tcPr>
                <w:p w14:paraId="6A26B9C8" w14:textId="77777777" w:rsidR="009F5B58" w:rsidRPr="00862AE3" w:rsidRDefault="009F5B58" w:rsidP="00E803F2">
                  <w:pPr>
                    <w:spacing w:before="0" w:after="0" w:line="240" w:lineRule="auto"/>
                  </w:pPr>
                  <w:r w:rsidRPr="00862AE3">
                    <w:t>Non-active</w:t>
                  </w:r>
                </w:p>
              </w:tc>
              <w:tc>
                <w:tcPr>
                  <w:tcW w:w="5182" w:type="dxa"/>
                </w:tcPr>
                <w:p w14:paraId="6AB2205F" w14:textId="77777777" w:rsidR="009F5B58" w:rsidRPr="00862AE3" w:rsidRDefault="009F5B58" w:rsidP="00E803F2">
                  <w:pPr>
                    <w:spacing w:before="0" w:after="0" w:line="240" w:lineRule="auto"/>
                  </w:pPr>
                  <w:r w:rsidRPr="00862AE3">
                    <w:t>Follow behavior for non-active period of UE DRX</w:t>
                  </w:r>
                </w:p>
              </w:tc>
            </w:tr>
            <w:tr w:rsidR="009F5B58" w:rsidRPr="00862AE3" w14:paraId="1D9EEE85" w14:textId="77777777" w:rsidTr="00E803F2">
              <w:trPr>
                <w:jc w:val="center"/>
              </w:trPr>
              <w:tc>
                <w:tcPr>
                  <w:tcW w:w="1555" w:type="dxa"/>
                </w:tcPr>
                <w:p w14:paraId="2137864B" w14:textId="77777777" w:rsidR="009F5B58" w:rsidRPr="00862AE3" w:rsidRDefault="009F5B58" w:rsidP="00E803F2">
                  <w:pPr>
                    <w:spacing w:before="0" w:after="0" w:line="240" w:lineRule="auto"/>
                  </w:pPr>
                  <w:r w:rsidRPr="00862AE3">
                    <w:t>Non-active</w:t>
                  </w:r>
                </w:p>
              </w:tc>
              <w:tc>
                <w:tcPr>
                  <w:tcW w:w="1559" w:type="dxa"/>
                </w:tcPr>
                <w:p w14:paraId="6A279C66" w14:textId="77777777" w:rsidR="009F5B58" w:rsidRPr="00862AE3" w:rsidRDefault="009F5B58" w:rsidP="00E803F2">
                  <w:pPr>
                    <w:spacing w:before="0" w:after="0" w:line="240" w:lineRule="auto"/>
                  </w:pPr>
                  <w:r w:rsidRPr="00862AE3">
                    <w:t>active</w:t>
                  </w:r>
                </w:p>
              </w:tc>
              <w:tc>
                <w:tcPr>
                  <w:tcW w:w="5182" w:type="dxa"/>
                </w:tcPr>
                <w:p w14:paraId="0CA7D4E4" w14:textId="77777777" w:rsidR="009F5B58" w:rsidRPr="00862AE3" w:rsidRDefault="009F5B58" w:rsidP="00E803F2">
                  <w:pPr>
                    <w:spacing w:before="0" w:after="0" w:line="240" w:lineRule="auto"/>
                  </w:pPr>
                  <w:r w:rsidRPr="00862AE3">
                    <w:t>Follow behavior for non-active period of cell DRX</w:t>
                  </w:r>
                </w:p>
              </w:tc>
            </w:tr>
            <w:tr w:rsidR="009F5B58" w:rsidRPr="00862AE3" w14:paraId="3541939A" w14:textId="77777777" w:rsidTr="00E803F2">
              <w:trPr>
                <w:jc w:val="center"/>
              </w:trPr>
              <w:tc>
                <w:tcPr>
                  <w:tcW w:w="1555" w:type="dxa"/>
                </w:tcPr>
                <w:p w14:paraId="753126ED" w14:textId="77777777" w:rsidR="009F5B58" w:rsidRPr="00862AE3" w:rsidRDefault="009F5B58" w:rsidP="00E803F2">
                  <w:pPr>
                    <w:spacing w:before="0" w:after="0" w:line="240" w:lineRule="auto"/>
                  </w:pPr>
                  <w:r w:rsidRPr="00862AE3">
                    <w:t>Non-active</w:t>
                  </w:r>
                </w:p>
              </w:tc>
              <w:tc>
                <w:tcPr>
                  <w:tcW w:w="1559" w:type="dxa"/>
                </w:tcPr>
                <w:p w14:paraId="79AF3E4A" w14:textId="77777777" w:rsidR="009F5B58" w:rsidRPr="00862AE3" w:rsidRDefault="009F5B58" w:rsidP="00E803F2">
                  <w:pPr>
                    <w:spacing w:before="0" w:after="0" w:line="240" w:lineRule="auto"/>
                  </w:pPr>
                  <w:r w:rsidRPr="00862AE3">
                    <w:t>Non-active</w:t>
                  </w:r>
                </w:p>
              </w:tc>
              <w:tc>
                <w:tcPr>
                  <w:tcW w:w="5182" w:type="dxa"/>
                </w:tcPr>
                <w:p w14:paraId="52F5A82C" w14:textId="77777777" w:rsidR="009F5B58" w:rsidRPr="00862AE3" w:rsidRDefault="009F5B58" w:rsidP="00E803F2">
                  <w:pPr>
                    <w:spacing w:before="0" w:after="0" w:line="240" w:lineRule="auto"/>
                  </w:pPr>
                  <w:r w:rsidRPr="00862AE3">
                    <w:t>Follow behavior for non-active period of cell DRX and UE DRX</w:t>
                  </w:r>
                </w:p>
              </w:tc>
            </w:tr>
          </w:tbl>
          <w:p w14:paraId="2FC838D6" w14:textId="77777777" w:rsidR="009F5B58" w:rsidRPr="00862AE3" w:rsidRDefault="009F5B58" w:rsidP="00E803F2">
            <w:pPr>
              <w:pStyle w:val="BodyText"/>
              <w:spacing w:before="0" w:after="0" w:line="240" w:lineRule="auto"/>
              <w:rPr>
                <w:rFonts w:ascii="Times New Roman" w:hAnsi="Times New Roman"/>
                <w:szCs w:val="20"/>
                <w:lang w:val="en-GB" w:eastAsia="zh-CN"/>
              </w:rPr>
            </w:pPr>
          </w:p>
        </w:tc>
      </w:tr>
      <w:tr w:rsidR="009F5B58" w14:paraId="64B492FB" w14:textId="77777777" w:rsidTr="00E803F2">
        <w:tc>
          <w:tcPr>
            <w:tcW w:w="1705" w:type="dxa"/>
          </w:tcPr>
          <w:p w14:paraId="43163A79"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CATT [7]</w:t>
            </w:r>
          </w:p>
        </w:tc>
        <w:tc>
          <w:tcPr>
            <w:tcW w:w="7645" w:type="dxa"/>
          </w:tcPr>
          <w:p w14:paraId="46CE0FE5" w14:textId="77777777" w:rsidR="009F5B58" w:rsidRPr="00862AE3" w:rsidRDefault="009F5B58" w:rsidP="00E803F2">
            <w:pPr>
              <w:spacing w:before="0" w:after="0" w:line="240" w:lineRule="auto"/>
            </w:pPr>
            <w:r w:rsidRPr="00862AE3">
              <w:t xml:space="preserve">Proposal 1: The cell DTX/DRX parameters could be configured to ensure the alignment between the cell DTX/DRX and UE C-DRX, </w:t>
            </w:r>
            <w:proofErr w:type="gramStart"/>
            <w:r w:rsidRPr="00862AE3">
              <w:t>i.e.</w:t>
            </w:r>
            <w:proofErr w:type="gramEnd"/>
            <w:r w:rsidRPr="00862AE3">
              <w:t xml:space="preserve"> the cell DTX active time should completely capture the DRX-ON of UEs and at least cover the reception window of DCI format 2_6 in order not to affect the legacy UEs.</w:t>
            </w:r>
          </w:p>
          <w:p w14:paraId="6A449928" w14:textId="77777777" w:rsidR="009F5B58" w:rsidRPr="00862AE3" w:rsidRDefault="009F5B58" w:rsidP="00E803F2">
            <w:pPr>
              <w:spacing w:before="0" w:after="0" w:line="240" w:lineRule="auto"/>
            </w:pPr>
            <w:r w:rsidRPr="00862AE3">
              <w:t xml:space="preserve">Proposal 2: If the cell DTX/DRX is applied, the UE behaviors should be specified when the cell DTX active time ends earlier than the UE DRX-ON extended by any of </w:t>
            </w:r>
            <w:proofErr w:type="spellStart"/>
            <w:r w:rsidRPr="00862AE3">
              <w:t>drx-InactivityTimer</w:t>
            </w:r>
            <w:proofErr w:type="spellEnd"/>
            <w:r w:rsidRPr="00862AE3">
              <w:t xml:space="preserve">, </w:t>
            </w:r>
            <w:proofErr w:type="spellStart"/>
            <w:r w:rsidRPr="00862AE3">
              <w:t>drx-RetransmissionTimerDL</w:t>
            </w:r>
            <w:proofErr w:type="spellEnd"/>
            <w:r w:rsidRPr="00862AE3">
              <w:t xml:space="preserve"> or </w:t>
            </w:r>
            <w:proofErr w:type="spellStart"/>
            <w:r w:rsidRPr="00862AE3">
              <w:t>drx-RetransmissionTimerUL</w:t>
            </w:r>
            <w:proofErr w:type="spellEnd"/>
            <w:r w:rsidRPr="00862AE3">
              <w:t>.</w:t>
            </w:r>
          </w:p>
        </w:tc>
      </w:tr>
      <w:tr w:rsidR="009F5B58" w14:paraId="685B65F7" w14:textId="77777777" w:rsidTr="00E803F2">
        <w:tc>
          <w:tcPr>
            <w:tcW w:w="1705" w:type="dxa"/>
          </w:tcPr>
          <w:p w14:paraId="7E77A64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Intel [9]</w:t>
            </w:r>
          </w:p>
        </w:tc>
        <w:tc>
          <w:tcPr>
            <w:tcW w:w="7645" w:type="dxa"/>
          </w:tcPr>
          <w:p w14:paraId="4F323493" w14:textId="77777777" w:rsidR="009F5B58" w:rsidRPr="00862AE3" w:rsidRDefault="009F5B58" w:rsidP="00E803F2">
            <w:pPr>
              <w:spacing w:before="0" w:after="0" w:line="240" w:lineRule="auto"/>
              <w:rPr>
                <w:lang w:eastAsia="zh-CN"/>
              </w:rPr>
            </w:pPr>
            <w:r w:rsidRPr="00862AE3">
              <w:rPr>
                <w:lang w:eastAsia="zh-CN"/>
              </w:rPr>
              <w:t xml:space="preserve">Observation 2: </w:t>
            </w:r>
          </w:p>
          <w:p w14:paraId="5417DC5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Alignment of on-duration of UE’s C-DRX among UEs to ensure that they are within the Cell DTX on-duration can be achieved by implementation.</w:t>
            </w:r>
          </w:p>
          <w:p w14:paraId="326C055D" w14:textId="77777777" w:rsidR="009F5B58" w:rsidRPr="00862AE3" w:rsidRDefault="009F5B58" w:rsidP="00E803F2">
            <w:pPr>
              <w:spacing w:before="0" w:after="0" w:line="240" w:lineRule="auto"/>
              <w:rPr>
                <w:lang w:eastAsia="zh-CN"/>
              </w:rPr>
            </w:pPr>
            <w:r w:rsidRPr="00862AE3">
              <w:rPr>
                <w:lang w:eastAsia="zh-CN"/>
              </w:rPr>
              <w:t xml:space="preserve">Proposal 7: </w:t>
            </w:r>
          </w:p>
          <w:p w14:paraId="751696E0"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 xml:space="preserve">Further discuss whether part or all of UE DRX procedures need to be adjusted after cell DTX/DRX pattern is activated. </w:t>
            </w:r>
          </w:p>
          <w:p w14:paraId="7EA7044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Details can be up to RAN2.</w:t>
            </w:r>
          </w:p>
        </w:tc>
      </w:tr>
      <w:tr w:rsidR="009F5B58" w14:paraId="4708EA5A" w14:textId="77777777" w:rsidTr="00E803F2">
        <w:tc>
          <w:tcPr>
            <w:tcW w:w="1705" w:type="dxa"/>
          </w:tcPr>
          <w:p w14:paraId="156396AA"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Xiaomi [12]</w:t>
            </w:r>
          </w:p>
        </w:tc>
        <w:tc>
          <w:tcPr>
            <w:tcW w:w="7645" w:type="dxa"/>
          </w:tcPr>
          <w:p w14:paraId="2897BABF" w14:textId="77777777" w:rsidR="009F5B58" w:rsidRPr="00862AE3" w:rsidRDefault="009F5B58" w:rsidP="00E803F2">
            <w:pPr>
              <w:spacing w:before="0" w:after="0" w:line="240" w:lineRule="auto"/>
              <w:rPr>
                <w:lang w:eastAsia="zh-CN"/>
              </w:rPr>
            </w:pPr>
            <w:r w:rsidRPr="00862AE3">
              <w:rPr>
                <w:lang w:eastAsia="zh-CN"/>
              </w:rPr>
              <w:t xml:space="preserve">Proposal 11: For Status 1, the UE/gNB behavior are kept as normal. For Status 2, the UE/gNB behavior follows the specification of UE C-DRX. For Status 3, the UE/gNB behavior follows the specification of cell DTX. For Status 4, suggest </w:t>
            </w:r>
            <w:proofErr w:type="gramStart"/>
            <w:r w:rsidRPr="00862AE3">
              <w:rPr>
                <w:lang w:eastAsia="zh-CN"/>
              </w:rPr>
              <w:t>to complete</w:t>
            </w:r>
            <w:proofErr w:type="gramEnd"/>
            <w:r w:rsidRPr="00862AE3">
              <w:rPr>
                <w:lang w:eastAsia="zh-CN"/>
              </w:rPr>
              <w:t xml:space="preserve"> specification of cell DTX first, and handle the conflicting </w:t>
            </w:r>
            <w:proofErr w:type="spellStart"/>
            <w:r w:rsidRPr="00862AE3">
              <w:rPr>
                <w:lang w:eastAsia="zh-CN"/>
              </w:rPr>
              <w:t>behaviours</w:t>
            </w:r>
            <w:proofErr w:type="spellEnd"/>
            <w:r w:rsidRPr="00862AE3">
              <w:rPr>
                <w:lang w:eastAsia="zh-CN"/>
              </w:rPr>
              <w:t xml:space="preserve"> defined separately by cell DTX and UE C-DRX case by case.</w:t>
            </w:r>
          </w:p>
          <w:p w14:paraId="5FE3F3B2" w14:textId="77777777" w:rsidR="009F5B58" w:rsidRPr="00862AE3" w:rsidRDefault="009F5B58" w:rsidP="00E803F2">
            <w:pPr>
              <w:spacing w:before="0" w:after="0" w:line="240" w:lineRule="auto"/>
              <w:rPr>
                <w:lang w:eastAsia="zh-CN"/>
              </w:rPr>
            </w:pPr>
          </w:p>
        </w:tc>
      </w:tr>
      <w:tr w:rsidR="009F5B58" w14:paraId="67E59068" w14:textId="77777777" w:rsidTr="00E803F2">
        <w:tc>
          <w:tcPr>
            <w:tcW w:w="1705" w:type="dxa"/>
          </w:tcPr>
          <w:p w14:paraId="3C134DB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CMCC [14]</w:t>
            </w:r>
          </w:p>
        </w:tc>
        <w:tc>
          <w:tcPr>
            <w:tcW w:w="7645" w:type="dxa"/>
          </w:tcPr>
          <w:p w14:paraId="4B9A6410"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18: Alignment of cell DTX/DRX and UE C-DRX can be triggered dynamically.</w:t>
            </w:r>
          </w:p>
          <w:p w14:paraId="7CFDA52E"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19: Activation of cell DTX/DRX and alignment of cell DTX/DRX and UE DRX can share the same L1 indication signaling.</w:t>
            </w:r>
          </w:p>
          <w:p w14:paraId="29B6E114" w14:textId="77777777" w:rsidR="009F5B58" w:rsidRPr="00862AE3" w:rsidRDefault="009F5B58" w:rsidP="00E803F2">
            <w:pPr>
              <w:spacing w:before="0" w:after="0" w:line="240" w:lineRule="auto"/>
              <w:rPr>
                <w:lang w:eastAsia="zh-CN"/>
              </w:rPr>
            </w:pPr>
          </w:p>
        </w:tc>
      </w:tr>
      <w:tr w:rsidR="009F5B58" w14:paraId="545EE558" w14:textId="77777777" w:rsidTr="00E803F2">
        <w:tc>
          <w:tcPr>
            <w:tcW w:w="1705" w:type="dxa"/>
          </w:tcPr>
          <w:p w14:paraId="6CE1E54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OPPO [20]</w:t>
            </w:r>
          </w:p>
        </w:tc>
        <w:tc>
          <w:tcPr>
            <w:tcW w:w="7645" w:type="dxa"/>
          </w:tcPr>
          <w:p w14:paraId="3126E76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9: The alignment of cell DTX/DRX and UE C-DRX cycles or the alignment of UE C-DRX cycles for different UE can be left to gNB implementation.</w:t>
            </w:r>
          </w:p>
          <w:p w14:paraId="3C8772C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 xml:space="preserve">Proposal 10: When both cell DTX/DRX and UE-specific C-DRX are configured, the cell DTX non-active time will always be the non-active time for UE, </w:t>
            </w:r>
            <w:proofErr w:type="gramStart"/>
            <w:r w:rsidRPr="00862AE3">
              <w:rPr>
                <w:rFonts w:ascii="Times New Roman" w:hAnsi="Times New Roman"/>
                <w:szCs w:val="20"/>
                <w:lang w:eastAsia="zh-CN"/>
              </w:rPr>
              <w:t>i.e.</w:t>
            </w:r>
            <w:proofErr w:type="gramEnd"/>
            <w:r w:rsidRPr="00862AE3">
              <w:rPr>
                <w:rFonts w:ascii="Times New Roman" w:hAnsi="Times New Roman"/>
                <w:szCs w:val="20"/>
                <w:lang w:eastAsia="zh-CN"/>
              </w:rPr>
              <w:t xml:space="preserve"> in cell DTX/DRX non-active, the UE always follows the </w:t>
            </w:r>
            <w:proofErr w:type="spellStart"/>
            <w:r w:rsidRPr="00862AE3">
              <w:rPr>
                <w:rFonts w:ascii="Times New Roman" w:hAnsi="Times New Roman"/>
                <w:szCs w:val="20"/>
                <w:lang w:eastAsia="zh-CN"/>
              </w:rPr>
              <w:t>behaviour</w:t>
            </w:r>
            <w:proofErr w:type="spellEnd"/>
            <w:r w:rsidRPr="00862AE3">
              <w:rPr>
                <w:rFonts w:ascii="Times New Roman" w:hAnsi="Times New Roman"/>
                <w:szCs w:val="20"/>
                <w:lang w:eastAsia="zh-CN"/>
              </w:rPr>
              <w:t xml:space="preserve"> designed for cell DTX/DRX non-active.</w:t>
            </w:r>
          </w:p>
          <w:p w14:paraId="334BA79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 xml:space="preserve">Proposal 11: When both cell DTX/DRX and UE-specific C-DRX are configured, UE C-DRX active time is only possible in the cell DTX/DRX active time, </w:t>
            </w:r>
            <w:proofErr w:type="gramStart"/>
            <w:r w:rsidRPr="00862AE3">
              <w:rPr>
                <w:rFonts w:ascii="Times New Roman" w:hAnsi="Times New Roman"/>
                <w:szCs w:val="20"/>
                <w:lang w:eastAsia="zh-CN"/>
              </w:rPr>
              <w:t>i.e.</w:t>
            </w:r>
            <w:proofErr w:type="gramEnd"/>
            <w:r w:rsidRPr="00862AE3">
              <w:rPr>
                <w:rFonts w:ascii="Times New Roman" w:hAnsi="Times New Roman"/>
                <w:szCs w:val="20"/>
                <w:lang w:eastAsia="zh-CN"/>
              </w:rPr>
              <w:t xml:space="preserve"> in cell DTX/DRX active, the UE always follows the </w:t>
            </w:r>
            <w:proofErr w:type="spellStart"/>
            <w:r w:rsidRPr="00862AE3">
              <w:rPr>
                <w:rFonts w:ascii="Times New Roman" w:hAnsi="Times New Roman"/>
                <w:szCs w:val="20"/>
                <w:lang w:eastAsia="zh-CN"/>
              </w:rPr>
              <w:t>behaviour</w:t>
            </w:r>
            <w:proofErr w:type="spellEnd"/>
            <w:r w:rsidRPr="00862AE3">
              <w:rPr>
                <w:rFonts w:ascii="Times New Roman" w:hAnsi="Times New Roman"/>
                <w:szCs w:val="20"/>
                <w:lang w:eastAsia="zh-CN"/>
              </w:rPr>
              <w:t xml:space="preserve"> designed for UE-specific C-DRX.</w:t>
            </w:r>
          </w:p>
          <w:p w14:paraId="78684D00" w14:textId="77777777" w:rsidR="009F5B58" w:rsidRPr="00862AE3" w:rsidRDefault="009F5B58" w:rsidP="00E803F2">
            <w:pPr>
              <w:spacing w:before="0" w:after="0" w:line="240" w:lineRule="auto"/>
              <w:rPr>
                <w:lang w:eastAsia="zh-CN"/>
              </w:rPr>
            </w:pPr>
          </w:p>
        </w:tc>
      </w:tr>
      <w:tr w:rsidR="009F5B58" w14:paraId="123284F9" w14:textId="77777777" w:rsidTr="00E803F2">
        <w:tc>
          <w:tcPr>
            <w:tcW w:w="1705" w:type="dxa"/>
          </w:tcPr>
          <w:p w14:paraId="579153FC" w14:textId="77777777" w:rsidR="009F5B58" w:rsidRPr="00862AE3" w:rsidRDefault="009F5B58" w:rsidP="00E803F2">
            <w:pPr>
              <w:pStyle w:val="BodyText"/>
              <w:spacing w:before="0" w:after="0" w:line="240" w:lineRule="auto"/>
              <w:rPr>
                <w:rFonts w:ascii="Times New Roman" w:hAnsi="Times New Roman"/>
                <w:szCs w:val="20"/>
                <w:lang w:eastAsia="zh-CN"/>
              </w:rPr>
            </w:pPr>
            <w:proofErr w:type="spellStart"/>
            <w:r w:rsidRPr="00862AE3">
              <w:rPr>
                <w:rFonts w:ascii="Times New Roman" w:hAnsi="Times New Roman"/>
                <w:szCs w:val="20"/>
                <w:lang w:eastAsia="zh-CN"/>
              </w:rPr>
              <w:t>ASUSTek</w:t>
            </w:r>
            <w:proofErr w:type="spellEnd"/>
            <w:r w:rsidRPr="00862AE3">
              <w:rPr>
                <w:rFonts w:ascii="Times New Roman" w:hAnsi="Times New Roman"/>
                <w:szCs w:val="20"/>
                <w:lang w:eastAsia="zh-CN"/>
              </w:rPr>
              <w:t xml:space="preserve"> [22]</w:t>
            </w:r>
          </w:p>
        </w:tc>
        <w:tc>
          <w:tcPr>
            <w:tcW w:w="7645" w:type="dxa"/>
          </w:tcPr>
          <w:p w14:paraId="7D4FBD6A" w14:textId="77777777" w:rsidR="009F5B58" w:rsidRPr="00862AE3" w:rsidRDefault="009F5B58" w:rsidP="00E803F2">
            <w:pPr>
              <w:spacing w:before="0" w:after="0" w:line="240" w:lineRule="auto"/>
              <w:rPr>
                <w:lang w:eastAsia="zh-TW"/>
              </w:rPr>
            </w:pPr>
            <w:r w:rsidRPr="00862AE3">
              <w:rPr>
                <w:lang w:eastAsia="zh-TW"/>
              </w:rPr>
              <w:t>Observation 1: Allowing different UE behavior/expectation for with C-DRX and without C-DRX could reduce the benefit of energy saving brought by Cell DTX/DRX.</w:t>
            </w:r>
          </w:p>
          <w:p w14:paraId="772287A9" w14:textId="77777777" w:rsidR="009F5B58" w:rsidRPr="00862AE3" w:rsidRDefault="009F5B58" w:rsidP="00E803F2">
            <w:pPr>
              <w:spacing w:before="0" w:after="0" w:line="240" w:lineRule="auto"/>
              <w:rPr>
                <w:lang w:eastAsia="zh-TW"/>
              </w:rPr>
            </w:pPr>
            <w:r w:rsidRPr="00862AE3">
              <w:rPr>
                <w:lang w:eastAsia="zh-TW"/>
              </w:rPr>
              <w:t>Observation 2: There is no relationship between whether C-DRX is configured or not and whether a signal is preferred to be turn on or turn off.</w:t>
            </w:r>
          </w:p>
          <w:p w14:paraId="02BB5DDA" w14:textId="77777777" w:rsidR="009F5B58" w:rsidRPr="00862AE3" w:rsidRDefault="009F5B58" w:rsidP="00E803F2">
            <w:pPr>
              <w:spacing w:before="0" w:after="0" w:line="240" w:lineRule="auto"/>
              <w:rPr>
                <w:lang w:eastAsia="zh-TW"/>
              </w:rPr>
            </w:pPr>
            <w:r w:rsidRPr="00862AE3">
              <w:rPr>
                <w:lang w:eastAsia="zh-TW"/>
              </w:rPr>
              <w:t>Proposal 1: A same UE behavior/expectation is applied irrespective with or without C-DRX.</w:t>
            </w:r>
          </w:p>
          <w:p w14:paraId="690C269F" w14:textId="77777777" w:rsidR="009F5B58" w:rsidRPr="00862AE3" w:rsidRDefault="009F5B58" w:rsidP="00E803F2">
            <w:pPr>
              <w:spacing w:before="0" w:after="0" w:line="240" w:lineRule="auto"/>
              <w:rPr>
                <w:lang w:eastAsia="zh-CN"/>
              </w:rPr>
            </w:pPr>
          </w:p>
        </w:tc>
      </w:tr>
      <w:tr w:rsidR="009F5B58" w14:paraId="145C1B64" w14:textId="77777777" w:rsidTr="00E803F2">
        <w:tc>
          <w:tcPr>
            <w:tcW w:w="1705" w:type="dxa"/>
          </w:tcPr>
          <w:p w14:paraId="3723FB7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Ericsson [23]</w:t>
            </w:r>
          </w:p>
        </w:tc>
        <w:tc>
          <w:tcPr>
            <w:tcW w:w="7645" w:type="dxa"/>
          </w:tcPr>
          <w:p w14:paraId="7A72776A" w14:textId="77777777" w:rsidR="009F5B58" w:rsidRPr="00862AE3" w:rsidRDefault="00000000" w:rsidP="00E803F2">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3" w:history="1">
              <w:r w:rsidR="009F5B58" w:rsidRPr="00862AE3">
                <w:rPr>
                  <w:rStyle w:val="Hyperlink"/>
                  <w:rFonts w:ascii="Times New Roman" w:hAnsi="Times New Roman" w:cs="Times New Roman"/>
                  <w:b w:val="0"/>
                  <w:noProof/>
                  <w:color w:val="auto"/>
                  <w:sz w:val="20"/>
                  <w:szCs w:val="20"/>
                  <w:u w:val="none"/>
                  <w:lang w:val="en-GB" w:eastAsia="zh-CN"/>
                </w:rPr>
                <w:t>Proposal 6</w:t>
              </w:r>
              <w:r w:rsidR="009F5B58" w:rsidRPr="00862AE3">
                <w:rPr>
                  <w:rFonts w:ascii="Times New Roman" w:hAnsi="Times New Roman" w:cs="Times New Roman"/>
                  <w:b w:val="0"/>
                  <w:noProof/>
                  <w:sz w:val="20"/>
                  <w:szCs w:val="20"/>
                </w:rPr>
                <w:tab/>
              </w:r>
              <w:r w:rsidR="009F5B58" w:rsidRPr="00862AE3">
                <w:rPr>
                  <w:rStyle w:val="Hyperlink"/>
                  <w:rFonts w:ascii="Times New Roman" w:hAnsi="Times New Roman" w:cs="Times New Roman"/>
                  <w:b w:val="0"/>
                  <w:noProof/>
                  <w:color w:val="auto"/>
                  <w:sz w:val="20"/>
                  <w:szCs w:val="20"/>
                  <w:u w:val="none"/>
                  <w:lang w:val="en-GB" w:eastAsia="zh-CN"/>
                </w:rPr>
                <w:t>During non-active period of cell DTX, when C-DRX HARQ retransmission timer is running, UE monitors PDCCH for HARQ retransmissions.</w:t>
              </w:r>
            </w:hyperlink>
          </w:p>
        </w:tc>
      </w:tr>
      <w:tr w:rsidR="009F5B58" w14:paraId="23C2B5D9" w14:textId="77777777" w:rsidTr="00E803F2">
        <w:tc>
          <w:tcPr>
            <w:tcW w:w="1705" w:type="dxa"/>
          </w:tcPr>
          <w:p w14:paraId="2C9384CD"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NTT Docomo [24]</w:t>
            </w:r>
          </w:p>
        </w:tc>
        <w:tc>
          <w:tcPr>
            <w:tcW w:w="7645" w:type="dxa"/>
          </w:tcPr>
          <w:p w14:paraId="325A6C2A" w14:textId="77777777" w:rsidR="009F5B58" w:rsidRPr="00862AE3" w:rsidRDefault="009F5B58" w:rsidP="00E803F2">
            <w:pPr>
              <w:spacing w:before="0" w:after="0" w:line="240" w:lineRule="auto"/>
              <w:rPr>
                <w:rFonts w:eastAsiaTheme="minorEastAsia"/>
                <w:u w:val="single"/>
              </w:rPr>
            </w:pPr>
            <w:r w:rsidRPr="00862AE3">
              <w:rPr>
                <w:rFonts w:eastAsiaTheme="minorEastAsia"/>
                <w:u w:val="single"/>
              </w:rPr>
              <w:t>Proposal 3:</w:t>
            </w:r>
          </w:p>
          <w:p w14:paraId="51F449DE" w14:textId="77777777" w:rsidR="009F5B58" w:rsidRPr="00862AE3" w:rsidRDefault="009F5B58" w:rsidP="00E803F2">
            <w:pPr>
              <w:spacing w:before="0" w:after="0" w:line="240" w:lineRule="auto"/>
              <w:rPr>
                <w:rFonts w:eastAsiaTheme="minorEastAsia"/>
              </w:rPr>
            </w:pPr>
            <w:r w:rsidRPr="00862AE3">
              <w:rPr>
                <w:rFonts w:eastAsiaTheme="minorEastAsia"/>
              </w:rPr>
              <w:t>Alignment between Cell DTX and UE DRX should be discussed in accordance with the UE behavior during Cell DTX inactivity periods.</w:t>
            </w:r>
          </w:p>
        </w:tc>
      </w:tr>
      <w:tr w:rsidR="009F5B58" w14:paraId="6016EFE4" w14:textId="77777777" w:rsidTr="00E803F2">
        <w:tc>
          <w:tcPr>
            <w:tcW w:w="1705" w:type="dxa"/>
          </w:tcPr>
          <w:p w14:paraId="7FC70465" w14:textId="77777777" w:rsidR="009F5B58" w:rsidRPr="00862AE3" w:rsidRDefault="009F5B58" w:rsidP="00E803F2">
            <w:pPr>
              <w:pStyle w:val="BodyText"/>
              <w:spacing w:before="0" w:after="0" w:line="240" w:lineRule="auto"/>
              <w:rPr>
                <w:rFonts w:ascii="Times New Roman" w:hAnsi="Times New Roman"/>
                <w:szCs w:val="20"/>
                <w:lang w:eastAsia="zh-CN"/>
              </w:rPr>
            </w:pPr>
            <w:proofErr w:type="spellStart"/>
            <w:r w:rsidRPr="00862AE3">
              <w:rPr>
                <w:rFonts w:ascii="Times New Roman" w:hAnsi="Times New Roman"/>
                <w:szCs w:val="20"/>
                <w:lang w:eastAsia="zh-CN"/>
              </w:rPr>
              <w:t>Transssion</w:t>
            </w:r>
            <w:proofErr w:type="spellEnd"/>
            <w:r w:rsidRPr="00862AE3">
              <w:rPr>
                <w:rFonts w:ascii="Times New Roman" w:hAnsi="Times New Roman"/>
                <w:szCs w:val="20"/>
                <w:lang w:eastAsia="zh-CN"/>
              </w:rPr>
              <w:t xml:space="preserve"> [26]</w:t>
            </w:r>
          </w:p>
        </w:tc>
        <w:tc>
          <w:tcPr>
            <w:tcW w:w="7645" w:type="dxa"/>
          </w:tcPr>
          <w:p w14:paraId="11008A3C" w14:textId="77777777" w:rsidR="009F5B58" w:rsidRPr="00862AE3" w:rsidRDefault="009F5B58" w:rsidP="00E803F2">
            <w:pPr>
              <w:spacing w:before="0" w:after="0" w:line="240" w:lineRule="auto"/>
              <w:rPr>
                <w:lang w:eastAsia="zh-CN"/>
              </w:rPr>
            </w:pPr>
            <w:r w:rsidRPr="00862AE3">
              <w:rPr>
                <w:lang w:eastAsia="zh-CN"/>
              </w:rPr>
              <w:t xml:space="preserve">Proposal </w:t>
            </w:r>
            <w:proofErr w:type="gramStart"/>
            <w:r w:rsidRPr="00862AE3">
              <w:rPr>
                <w:lang w:eastAsia="zh-CN"/>
              </w:rPr>
              <w:t>5  How</w:t>
            </w:r>
            <w:proofErr w:type="gramEnd"/>
            <w:r w:rsidRPr="00862AE3">
              <w:rPr>
                <w:lang w:eastAsia="zh-CN"/>
              </w:rPr>
              <w:t xml:space="preserve"> to align the DRX cycles or offsets for different UEs needs to be further studied.</w:t>
            </w:r>
          </w:p>
          <w:p w14:paraId="5CC3D6DE" w14:textId="77777777" w:rsidR="009F5B58" w:rsidRPr="00862AE3" w:rsidRDefault="009F5B58" w:rsidP="00E803F2">
            <w:pPr>
              <w:spacing w:before="0" w:after="0" w:line="240" w:lineRule="auto"/>
              <w:rPr>
                <w:lang w:eastAsia="zh-CN"/>
              </w:rPr>
            </w:pPr>
            <w:r w:rsidRPr="00862AE3">
              <w:rPr>
                <w:lang w:eastAsia="zh-CN"/>
              </w:rPr>
              <w:t xml:space="preserve">Proposal </w:t>
            </w:r>
            <w:proofErr w:type="gramStart"/>
            <w:r w:rsidRPr="00862AE3">
              <w:rPr>
                <w:lang w:eastAsia="zh-CN"/>
              </w:rPr>
              <w:t>6  Align</w:t>
            </w:r>
            <w:proofErr w:type="gramEnd"/>
            <w:r w:rsidRPr="00862AE3">
              <w:rPr>
                <w:lang w:eastAsia="zh-CN"/>
              </w:rPr>
              <w:t xml:space="preserve"> UE DRX with Cell DTX and DRX between multiple UEs should be studied.</w:t>
            </w:r>
          </w:p>
        </w:tc>
      </w:tr>
      <w:tr w:rsidR="009F5B58" w14:paraId="2782CD11" w14:textId="77777777" w:rsidTr="00E803F2">
        <w:tc>
          <w:tcPr>
            <w:tcW w:w="1705" w:type="dxa"/>
          </w:tcPr>
          <w:p w14:paraId="6AFDF796"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Panasonic [26]</w:t>
            </w:r>
          </w:p>
        </w:tc>
        <w:tc>
          <w:tcPr>
            <w:tcW w:w="7645" w:type="dxa"/>
          </w:tcPr>
          <w:p w14:paraId="2C1015B4"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5: For better network energy saving gain, the cell DTX/DRX patterns/parameters can </w:t>
            </w:r>
            <w:proofErr w:type="gramStart"/>
            <w:r w:rsidRPr="00862AE3">
              <w:rPr>
                <w:rFonts w:eastAsia="Batang"/>
                <w:lang w:eastAsia="x-none"/>
              </w:rPr>
              <w:t>be considered to be</w:t>
            </w:r>
            <w:proofErr w:type="gramEnd"/>
            <w:r w:rsidRPr="00862AE3">
              <w:rPr>
                <w:rFonts w:eastAsia="Batang"/>
                <w:lang w:eastAsia="x-none"/>
              </w:rPr>
              <w:t xml:space="preserve"> aligned with I-DRX.</w:t>
            </w:r>
          </w:p>
          <w:p w14:paraId="001D5690" w14:textId="77777777" w:rsidR="009F5B58" w:rsidRPr="00862AE3" w:rsidRDefault="009F5B58" w:rsidP="00E803F2">
            <w:pPr>
              <w:spacing w:before="0" w:after="0" w:line="240" w:lineRule="auto"/>
              <w:rPr>
                <w:rFonts w:eastAsia="Batang"/>
                <w:lang w:eastAsia="x-none"/>
              </w:rPr>
            </w:pPr>
            <w:r w:rsidRPr="00862AE3">
              <w:rPr>
                <w:rFonts w:eastAsia="Batang"/>
                <w:lang w:eastAsia="x-none"/>
              </w:rPr>
              <w:t>Observation 1: When UE DRX is configured, strict alignment of all UE DRX configurations and cell DTX/DRX may potentially lead to resource congestion.</w:t>
            </w:r>
          </w:p>
          <w:p w14:paraId="008E8053"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7: Multiple UE DRX configurations can be considered for more flexible adaption to achieve alignment with cell DTX/DRX. The switching between configurations needs possible L1/L2 signaling enhancement. </w:t>
            </w:r>
          </w:p>
          <w:p w14:paraId="75DD917E" w14:textId="77777777" w:rsidR="009F5B58" w:rsidRPr="00862AE3" w:rsidRDefault="009F5B58" w:rsidP="00E803F2">
            <w:pPr>
              <w:pStyle w:val="Proposal"/>
              <w:spacing w:before="0" w:after="0" w:line="240" w:lineRule="auto"/>
              <w:ind w:left="0" w:firstLine="0"/>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Proposal 8: Interaction of Cell DTX/DRX and UE C-DRX needs to be clarified:</w:t>
            </w:r>
          </w:p>
          <w:p w14:paraId="502396D4"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DTX is configured, different UE </w:t>
            </w:r>
            <w:proofErr w:type="spellStart"/>
            <w:r w:rsidRPr="00862AE3">
              <w:rPr>
                <w:rFonts w:ascii="Times New Roman" w:hAnsi="Times New Roman" w:cs="Times New Roman"/>
                <w:b w:val="0"/>
                <w:bCs w:val="0"/>
                <w:sz w:val="20"/>
                <w:szCs w:val="20"/>
                <w:lang w:eastAsia="en-US"/>
              </w:rPr>
              <w:t>behaviour</w:t>
            </w:r>
            <w:proofErr w:type="spellEnd"/>
            <w:r w:rsidRPr="00862AE3">
              <w:rPr>
                <w:rFonts w:ascii="Times New Roman" w:hAnsi="Times New Roman" w:cs="Times New Roman"/>
                <w:b w:val="0"/>
                <w:bCs w:val="0"/>
                <w:sz w:val="20"/>
                <w:szCs w:val="20"/>
                <w:lang w:eastAsia="en-US"/>
              </w:rPr>
              <w:t xml:space="preserve"> is applicable with or without C-DRX. When C-DRX is also configured, UE is expected to receive the DL signals/channels only in the non-active periodic of both Cell DTX and C-DRX.</w:t>
            </w:r>
          </w:p>
          <w:p w14:paraId="005E3297" w14:textId="77777777" w:rsidR="009F5B58" w:rsidRPr="00862AE3" w:rsidRDefault="009F5B58">
            <w:pPr>
              <w:pStyle w:val="Proposal"/>
              <w:numPr>
                <w:ilvl w:val="1"/>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L1 signaling should be considered to activate/deactivate Cell DTX and/or switch between Cell DTX and C-DRX.</w:t>
            </w:r>
          </w:p>
          <w:p w14:paraId="38C769BA"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DRX and C-DRX are configured, the UE </w:t>
            </w:r>
            <w:proofErr w:type="spellStart"/>
            <w:r w:rsidRPr="00862AE3">
              <w:rPr>
                <w:rFonts w:ascii="Times New Roman" w:hAnsi="Times New Roman" w:cs="Times New Roman"/>
                <w:b w:val="0"/>
                <w:bCs w:val="0"/>
                <w:sz w:val="20"/>
                <w:szCs w:val="20"/>
                <w:lang w:eastAsia="en-US"/>
              </w:rPr>
              <w:t>behaviour</w:t>
            </w:r>
            <w:proofErr w:type="spellEnd"/>
            <w:r w:rsidRPr="00862AE3">
              <w:rPr>
                <w:rFonts w:ascii="Times New Roman" w:hAnsi="Times New Roman" w:cs="Times New Roman"/>
                <w:b w:val="0"/>
                <w:bCs w:val="0"/>
                <w:sz w:val="20"/>
                <w:szCs w:val="20"/>
                <w:lang w:eastAsia="en-US"/>
              </w:rPr>
              <w:t xml:space="preserve"> should be the same with the case that only Cell DRX is configured. </w:t>
            </w:r>
          </w:p>
          <w:p w14:paraId="552FD81E" w14:textId="77777777" w:rsidR="009F5B58" w:rsidRPr="00862AE3" w:rsidRDefault="009F5B58" w:rsidP="00E803F2">
            <w:pPr>
              <w:spacing w:before="0" w:after="0" w:line="240" w:lineRule="auto"/>
              <w:rPr>
                <w:lang w:eastAsia="zh-TW"/>
              </w:rPr>
            </w:pPr>
          </w:p>
        </w:tc>
      </w:tr>
      <w:tr w:rsidR="009F5B58" w14:paraId="14FA9D5C" w14:textId="77777777" w:rsidTr="00E803F2">
        <w:tc>
          <w:tcPr>
            <w:tcW w:w="1705" w:type="dxa"/>
          </w:tcPr>
          <w:p w14:paraId="6001DAA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ETRI [29]</w:t>
            </w:r>
          </w:p>
        </w:tc>
        <w:tc>
          <w:tcPr>
            <w:tcW w:w="7645" w:type="dxa"/>
          </w:tcPr>
          <w:p w14:paraId="422EB5A0" w14:textId="77777777" w:rsidR="009F5B58" w:rsidRPr="007E6E16" w:rsidRDefault="009F5B58" w:rsidP="00E803F2">
            <w:pPr>
              <w:spacing w:before="0" w:after="0" w:line="240" w:lineRule="auto"/>
            </w:pPr>
            <w:r w:rsidRPr="00862AE3">
              <w:t xml:space="preserve">Observation 1: To provide a clear benefit of network energy saving gains over the legacy C-DRX mechanism, </w:t>
            </w:r>
            <w:proofErr w:type="gramStart"/>
            <w:r w:rsidRPr="00862AE3">
              <w:t>transmissions</w:t>
            </w:r>
            <w:proofErr w:type="gramEnd"/>
            <w:r w:rsidRPr="00862AE3">
              <w:t xml:space="preserve"> and receptions during cell DTX/DRX non-active time should be minimized.</w:t>
            </w:r>
          </w:p>
        </w:tc>
      </w:tr>
    </w:tbl>
    <w:p w14:paraId="6D738AEA" w14:textId="77777777" w:rsidR="009F5B58" w:rsidRPr="003544E3" w:rsidRDefault="009F5B58" w:rsidP="009F5B58">
      <w:pPr>
        <w:pStyle w:val="BodyText"/>
        <w:spacing w:after="0"/>
        <w:rPr>
          <w:rFonts w:ascii="Times New Roman" w:hAnsi="Times New Roman"/>
          <w:szCs w:val="20"/>
          <w:lang w:eastAsia="zh-CN"/>
        </w:rPr>
      </w:pPr>
    </w:p>
    <w:p w14:paraId="04A53191" w14:textId="77777777" w:rsidR="009F5B58" w:rsidRPr="002E2042" w:rsidRDefault="009F5B58" w:rsidP="009F5B58">
      <w:pPr>
        <w:pStyle w:val="BodyText"/>
        <w:spacing w:after="0"/>
        <w:rPr>
          <w:rFonts w:ascii="Times New Roman" w:hAnsi="Times New Roman"/>
          <w:szCs w:val="20"/>
          <w:lang w:eastAsia="zh-CN"/>
        </w:rPr>
      </w:pPr>
    </w:p>
    <w:p w14:paraId="506B3335" w14:textId="77777777" w:rsidR="009F5B58" w:rsidRPr="00386933" w:rsidRDefault="009F5B58" w:rsidP="00386933">
      <w:pPr>
        <w:pStyle w:val="Heading3"/>
        <w:rPr>
          <w:rFonts w:eastAsia="SimSun"/>
          <w:lang w:eastAsia="zh-CN"/>
        </w:rPr>
      </w:pPr>
      <w:r w:rsidRPr="00386933">
        <w:rPr>
          <w:rFonts w:eastAsia="SimSun"/>
          <w:lang w:eastAsia="zh-CN"/>
        </w:rPr>
        <w:t>Summary of Issues</w:t>
      </w:r>
    </w:p>
    <w:p w14:paraId="3B98668D" w14:textId="77777777" w:rsidR="009F5B58" w:rsidRPr="002E2042" w:rsidRDefault="009F5B58" w:rsidP="009F5B58">
      <w:pPr>
        <w:pStyle w:val="BodyText"/>
        <w:spacing w:after="0"/>
        <w:rPr>
          <w:rFonts w:ascii="Times New Roman" w:hAnsi="Times New Roman"/>
          <w:szCs w:val="20"/>
          <w:lang w:eastAsia="zh-CN"/>
        </w:rPr>
      </w:pPr>
      <w:r w:rsidRPr="002E2042">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60A2F115" w14:textId="77777777" w:rsidR="009F5B58" w:rsidRPr="002E2042" w:rsidRDefault="009F5B58" w:rsidP="009F5B58">
      <w:pPr>
        <w:pStyle w:val="BodyText"/>
        <w:spacing w:after="0"/>
        <w:rPr>
          <w:rFonts w:ascii="Times New Roman" w:hAnsi="Times New Roman"/>
          <w:szCs w:val="20"/>
          <w:lang w:eastAsia="zh-CN"/>
        </w:rPr>
      </w:pPr>
    </w:p>
    <w:p w14:paraId="6607A5DE" w14:textId="77777777" w:rsidR="009F5B58" w:rsidRPr="00386933" w:rsidRDefault="009F5B58" w:rsidP="00386933">
      <w:pPr>
        <w:pStyle w:val="Heading3"/>
        <w:rPr>
          <w:rFonts w:eastAsia="SimSun"/>
          <w:lang w:eastAsia="zh-CN"/>
        </w:rPr>
      </w:pPr>
      <w:r w:rsidRPr="00386933">
        <w:rPr>
          <w:rFonts w:eastAsia="SimSun"/>
          <w:lang w:eastAsia="zh-CN"/>
        </w:rPr>
        <w:t>Suggestions for further Discussions</w:t>
      </w:r>
    </w:p>
    <w:p w14:paraId="4E731D6C" w14:textId="27504AD8" w:rsidR="009F5B58" w:rsidRDefault="009F5B58" w:rsidP="009F5B5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C-DRX is specified in RAN2, therefore moderator thinks any potential agreements with regards to DRX will need to be sent to RAN2 for recommendation and/or confirmation. </w:t>
      </w:r>
      <w:proofErr w:type="gramStart"/>
      <w:r w:rsidR="00FF6951">
        <w:rPr>
          <w:rFonts w:ascii="Times New Roman" w:eastAsiaTheme="minorEastAsia" w:hAnsi="Times New Roman"/>
          <w:szCs w:val="20"/>
          <w:lang w:eastAsia="ko-KR"/>
        </w:rPr>
        <w:t>Moderator</w:t>
      </w:r>
      <w:proofErr w:type="gramEnd"/>
      <w:r w:rsidR="00FF6951">
        <w:rPr>
          <w:rFonts w:ascii="Times New Roman" w:eastAsiaTheme="minorEastAsia" w:hAnsi="Times New Roman"/>
          <w:szCs w:val="20"/>
          <w:lang w:eastAsia="ko-KR"/>
        </w:rPr>
        <w:t xml:space="preserve"> suggest to continue discussion that could be relevant for RAN1.</w:t>
      </w:r>
    </w:p>
    <w:p w14:paraId="54DFB236" w14:textId="6E7A6AAD" w:rsidR="003724F7" w:rsidRDefault="003724F7">
      <w:pPr>
        <w:pStyle w:val="BodyText"/>
        <w:spacing w:after="0"/>
        <w:rPr>
          <w:rFonts w:ascii="Times New Roman" w:eastAsiaTheme="minorEastAsia" w:hAnsi="Times New Roman"/>
          <w:szCs w:val="20"/>
          <w:lang w:eastAsia="ko-KR"/>
        </w:rPr>
      </w:pPr>
    </w:p>
    <w:p w14:paraId="695B5B44" w14:textId="70C9399C" w:rsidR="00F560E5" w:rsidRDefault="00F560E5">
      <w:pPr>
        <w:pStyle w:val="BodyText"/>
        <w:spacing w:after="0"/>
        <w:rPr>
          <w:rFonts w:ascii="Times New Roman" w:eastAsiaTheme="minorEastAsia" w:hAnsi="Times New Roman"/>
          <w:szCs w:val="20"/>
          <w:lang w:eastAsia="ko-KR"/>
        </w:rPr>
      </w:pPr>
    </w:p>
    <w:p w14:paraId="7F03435C" w14:textId="77777777" w:rsidR="00F560E5" w:rsidRPr="00FF26B9" w:rsidRDefault="00F560E5" w:rsidP="00F560E5">
      <w:pPr>
        <w:pStyle w:val="Heading3"/>
        <w:rPr>
          <w:rFonts w:eastAsia="SimSun"/>
          <w:lang w:eastAsia="zh-CN"/>
        </w:rPr>
      </w:pPr>
      <w:r w:rsidRPr="00FF26B9">
        <w:rPr>
          <w:rFonts w:eastAsia="SimSun"/>
          <w:lang w:eastAsia="zh-CN"/>
        </w:rPr>
        <w:t>[1st Round Discussion]</w:t>
      </w:r>
    </w:p>
    <w:p w14:paraId="3A94A2A0" w14:textId="402ABE64" w:rsidR="00F560E5" w:rsidRPr="008672D1" w:rsidRDefault="00F560E5" w:rsidP="00F560E5">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continue discussion on UE C-DRX interaction with cell DTX/DRX that could be relevant for RAN1.</w:t>
      </w:r>
      <w:r w:rsidR="008672D1">
        <w:rPr>
          <w:rFonts w:ascii="Times New Roman" w:eastAsiaTheme="minorEastAsia" w:hAnsi="Times New Roman"/>
          <w:szCs w:val="20"/>
          <w:lang w:eastAsia="ko-KR"/>
        </w:rPr>
        <w:t xml:space="preserve"> Please provide further comments/inputs.</w:t>
      </w:r>
    </w:p>
    <w:p w14:paraId="732FB082" w14:textId="77777777" w:rsidR="00F560E5" w:rsidRDefault="00F560E5" w:rsidP="00F560E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560E5" w14:paraId="3CBC4052" w14:textId="77777777" w:rsidTr="003415C6">
        <w:tc>
          <w:tcPr>
            <w:tcW w:w="1525" w:type="dxa"/>
            <w:shd w:val="clear" w:color="auto" w:fill="D9D9D9" w:themeFill="background1" w:themeFillShade="D9"/>
          </w:tcPr>
          <w:p w14:paraId="07936A02"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3D568F17"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36E83A9E" w14:textId="77777777" w:rsidTr="00437007">
        <w:tc>
          <w:tcPr>
            <w:tcW w:w="1525" w:type="dxa"/>
          </w:tcPr>
          <w:p w14:paraId="1CFC50E6" w14:textId="2B3C558C"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Xiaomi</w:t>
            </w:r>
          </w:p>
        </w:tc>
        <w:tc>
          <w:tcPr>
            <w:tcW w:w="7825" w:type="dxa"/>
          </w:tcPr>
          <w:p w14:paraId="16B8497F" w14:textId="44AAB506"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w:t>
            </w:r>
            <w:r>
              <w:rPr>
                <w:rFonts w:ascii="Times New Roman" w:hAnsi="Times New Roman" w:hint="eastAsia"/>
                <w:szCs w:val="20"/>
                <w:lang w:eastAsia="zh-CN"/>
              </w:rPr>
              <w:t>think</w:t>
            </w:r>
            <w:r>
              <w:rPr>
                <w:rFonts w:ascii="Times New Roman" w:hAnsi="Times New Roman"/>
                <w:szCs w:val="20"/>
                <w:lang w:eastAsia="zh-CN"/>
              </w:rPr>
              <w:t xml:space="preserve"> we can specify the UE </w:t>
            </w:r>
            <w:proofErr w:type="spellStart"/>
            <w:r>
              <w:rPr>
                <w:rFonts w:ascii="Times New Roman" w:hAnsi="Times New Roman"/>
                <w:szCs w:val="20"/>
                <w:lang w:eastAsia="zh-CN"/>
              </w:rPr>
              <w:t>behaviours</w:t>
            </w:r>
            <w:proofErr w:type="spellEnd"/>
            <w:r>
              <w:rPr>
                <w:rFonts w:ascii="Times New Roman" w:hAnsi="Times New Roman"/>
                <w:szCs w:val="20"/>
                <w:lang w:eastAsia="zh-CN"/>
              </w:rPr>
              <w:t xml:space="preserve"> during cell DTX/DRX non-active period first and then to consider how to merge C-DRX </w:t>
            </w:r>
            <w:r>
              <w:rPr>
                <w:rFonts w:ascii="Times New Roman" w:hAnsi="Times New Roman" w:hint="eastAsia"/>
                <w:szCs w:val="20"/>
                <w:lang w:eastAsia="zh-CN"/>
              </w:rPr>
              <w:t>in</w:t>
            </w:r>
            <w:r>
              <w:rPr>
                <w:rFonts w:ascii="Times New Roman" w:hAnsi="Times New Roman"/>
                <w:szCs w:val="20"/>
                <w:lang w:eastAsia="zh-CN"/>
              </w:rPr>
              <w:t xml:space="preserve">, and whether some special cases should be additionally considered, for example, how </w:t>
            </w:r>
            <w:r>
              <w:rPr>
                <w:rFonts w:ascii="Times New Roman" w:hAnsi="Times New Roman" w:hint="eastAsia"/>
                <w:szCs w:val="20"/>
                <w:lang w:eastAsia="zh-CN"/>
              </w:rPr>
              <w:t>the</w:t>
            </w:r>
            <w:r>
              <w:rPr>
                <w:rFonts w:ascii="Times New Roman" w:hAnsi="Times New Roman"/>
                <w:szCs w:val="20"/>
                <w:lang w:eastAsia="zh-CN"/>
              </w:rPr>
              <w:t xml:space="preserve"> retransmission timer would affect the UE</w:t>
            </w:r>
            <w:r>
              <w:rPr>
                <w:rFonts w:ascii="Times New Roman" w:hAnsi="Times New Roman" w:hint="eastAsia"/>
                <w:szCs w:val="20"/>
                <w:lang w:eastAsia="zh-CN"/>
              </w:rPr>
              <w:t>/</w:t>
            </w:r>
            <w:r>
              <w:rPr>
                <w:rFonts w:ascii="Times New Roman" w:hAnsi="Times New Roman"/>
                <w:szCs w:val="20"/>
                <w:lang w:eastAsia="zh-CN"/>
              </w:rPr>
              <w:t>gNB behavior</w:t>
            </w:r>
          </w:p>
        </w:tc>
      </w:tr>
    </w:tbl>
    <w:p w14:paraId="061DA30F" w14:textId="77777777" w:rsidR="00F560E5" w:rsidRDefault="00F560E5" w:rsidP="00F560E5">
      <w:pPr>
        <w:pStyle w:val="BodyText"/>
        <w:spacing w:after="0"/>
        <w:rPr>
          <w:rFonts w:ascii="Times New Roman" w:hAnsi="Times New Roman"/>
          <w:szCs w:val="20"/>
          <w:lang w:eastAsia="zh-CN"/>
        </w:rPr>
      </w:pPr>
    </w:p>
    <w:p w14:paraId="72B403D0" w14:textId="052F9C43" w:rsidR="00F560E5" w:rsidRDefault="00F560E5">
      <w:pPr>
        <w:pStyle w:val="BodyText"/>
        <w:spacing w:after="0"/>
        <w:rPr>
          <w:rFonts w:ascii="Times New Roman" w:eastAsiaTheme="minorEastAsia" w:hAnsi="Times New Roman"/>
          <w:szCs w:val="20"/>
          <w:lang w:eastAsia="ko-KR"/>
        </w:rPr>
      </w:pPr>
    </w:p>
    <w:p w14:paraId="707D17E9" w14:textId="3DEBEF84" w:rsidR="000A7D72" w:rsidRPr="00FF26B9" w:rsidRDefault="000A7D72" w:rsidP="000A7D72">
      <w:pPr>
        <w:pStyle w:val="Heading3"/>
        <w:rPr>
          <w:rFonts w:eastAsia="SimSun"/>
          <w:lang w:eastAsia="zh-CN"/>
        </w:rPr>
      </w:pPr>
      <w:r w:rsidRPr="00FF26B9">
        <w:rPr>
          <w:rFonts w:eastAsia="SimSun"/>
          <w:lang w:eastAsia="zh-CN"/>
        </w:rPr>
        <w:t>[</w:t>
      </w:r>
      <w:r>
        <w:rPr>
          <w:rFonts w:eastAsia="SimSun"/>
          <w:lang w:eastAsia="zh-CN"/>
        </w:rPr>
        <w:t>2</w:t>
      </w:r>
      <w:r w:rsidRPr="000A7D72">
        <w:rPr>
          <w:rFonts w:eastAsia="SimSun"/>
          <w:vertAlign w:val="superscript"/>
          <w:lang w:eastAsia="zh-CN"/>
        </w:rPr>
        <w:t>nd</w:t>
      </w:r>
      <w:r>
        <w:rPr>
          <w:rFonts w:eastAsia="SimSun"/>
          <w:lang w:eastAsia="zh-CN"/>
        </w:rPr>
        <w:t xml:space="preserve"> </w:t>
      </w:r>
      <w:r w:rsidRPr="00FF26B9">
        <w:rPr>
          <w:rFonts w:eastAsia="SimSun"/>
          <w:lang w:eastAsia="zh-CN"/>
        </w:rPr>
        <w:t>Round Discussion]</w:t>
      </w:r>
    </w:p>
    <w:p w14:paraId="0E8A737C" w14:textId="4C851453" w:rsidR="000A7D72" w:rsidRDefault="000A7D7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w:t>
      </w:r>
    </w:p>
    <w:p w14:paraId="2869A4B2" w14:textId="77777777" w:rsidR="000A7D72" w:rsidRDefault="000A7D72">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0A7D72" w14:paraId="3761CCFB" w14:textId="77777777" w:rsidTr="000B75F5">
        <w:tc>
          <w:tcPr>
            <w:tcW w:w="1525" w:type="dxa"/>
            <w:shd w:val="clear" w:color="auto" w:fill="F2F2F2" w:themeFill="background1" w:themeFillShade="F2"/>
          </w:tcPr>
          <w:p w14:paraId="52C4CB76" w14:textId="77777777" w:rsidR="000A7D72" w:rsidRDefault="000A7D72"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2F2F2" w:themeFill="background1" w:themeFillShade="F2"/>
          </w:tcPr>
          <w:p w14:paraId="62BE3E1D" w14:textId="77777777" w:rsidR="000A7D72" w:rsidRDefault="000A7D72"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A7D72" w14:paraId="453AFD3C" w14:textId="77777777" w:rsidTr="00940A12">
        <w:tc>
          <w:tcPr>
            <w:tcW w:w="1525" w:type="dxa"/>
          </w:tcPr>
          <w:p w14:paraId="3E0188FC" w14:textId="77381CE5" w:rsidR="000A7D72" w:rsidRDefault="000B75F5" w:rsidP="00940A12">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5BF0F02E" w14:textId="3EB98749" w:rsidR="000A7D72" w:rsidRDefault="000B75F5" w:rsidP="00940A12">
            <w:pPr>
              <w:pStyle w:val="BodyText"/>
              <w:spacing w:after="0"/>
              <w:rPr>
                <w:rFonts w:ascii="Times New Roman" w:hAnsi="Times New Roman"/>
                <w:szCs w:val="20"/>
                <w:lang w:eastAsia="zh-CN"/>
              </w:rPr>
            </w:pPr>
            <w:r>
              <w:rPr>
                <w:rFonts w:ascii="Times New Roman" w:hAnsi="Times New Roman"/>
                <w:szCs w:val="20"/>
                <w:lang w:eastAsia="zh-CN"/>
              </w:rPr>
              <w:t>-</w:t>
            </w:r>
          </w:p>
        </w:tc>
      </w:tr>
    </w:tbl>
    <w:p w14:paraId="0A026314" w14:textId="3B80A0A9" w:rsidR="00657FB0" w:rsidRDefault="00657FB0">
      <w:pPr>
        <w:pStyle w:val="BodyText"/>
        <w:spacing w:after="0"/>
        <w:rPr>
          <w:rFonts w:ascii="Times New Roman" w:eastAsiaTheme="minorEastAsia" w:hAnsi="Times New Roman"/>
          <w:szCs w:val="20"/>
          <w:lang w:eastAsia="ko-KR"/>
        </w:rPr>
      </w:pPr>
    </w:p>
    <w:p w14:paraId="712DAABF" w14:textId="77777777" w:rsidR="00165311" w:rsidRPr="00FF26B9" w:rsidRDefault="00165311" w:rsidP="00165311">
      <w:pPr>
        <w:pStyle w:val="Heading3"/>
        <w:rPr>
          <w:rFonts w:eastAsia="SimSun"/>
          <w:lang w:eastAsia="zh-CN"/>
        </w:rPr>
      </w:pPr>
      <w:r>
        <w:rPr>
          <w:rFonts w:eastAsia="SimSun"/>
          <w:lang w:eastAsia="zh-CN"/>
        </w:rPr>
        <w:t>== Summary of Discussion ==</w:t>
      </w:r>
    </w:p>
    <w:p w14:paraId="7FFC584B" w14:textId="2BEB57C9" w:rsidR="00165311" w:rsidRPr="00DF3D5E" w:rsidRDefault="00165311" w:rsidP="00165311">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There are active discussions in RAN2 regarding interaction between cell DTX/DRX and C-DRX. </w:t>
      </w:r>
      <w:proofErr w:type="gramStart"/>
      <w:r>
        <w:rPr>
          <w:rFonts w:ascii="Times New Roman" w:eastAsiaTheme="minorEastAsia" w:hAnsi="Times New Roman"/>
          <w:szCs w:val="20"/>
          <w:lang w:val="en-GB" w:eastAsia="ko-KR"/>
        </w:rPr>
        <w:t>Moderator</w:t>
      </w:r>
      <w:proofErr w:type="gramEnd"/>
      <w:r>
        <w:rPr>
          <w:rFonts w:ascii="Times New Roman" w:eastAsiaTheme="minorEastAsia" w:hAnsi="Times New Roman"/>
          <w:szCs w:val="20"/>
          <w:lang w:val="en-GB" w:eastAsia="ko-KR"/>
        </w:rPr>
        <w:t xml:space="preserve"> suggest to discuss further once more information is available on RAN2 agreements</w:t>
      </w:r>
      <w:r w:rsidR="00943A79">
        <w:rPr>
          <w:rFonts w:ascii="Times New Roman" w:eastAsiaTheme="minorEastAsia" w:hAnsi="Times New Roman"/>
          <w:szCs w:val="20"/>
          <w:lang w:val="en-GB" w:eastAsia="ko-KR"/>
        </w:rPr>
        <w:t xml:space="preserve"> in the next meeting.</w:t>
      </w:r>
    </w:p>
    <w:p w14:paraId="0ED43FA4" w14:textId="77777777" w:rsidR="00165311" w:rsidRPr="00DF3D5E" w:rsidRDefault="00165311" w:rsidP="00165311">
      <w:pPr>
        <w:pStyle w:val="BodyText"/>
        <w:spacing w:after="0"/>
        <w:rPr>
          <w:rFonts w:ascii="Times New Roman" w:eastAsiaTheme="minorEastAsia" w:hAnsi="Times New Roman"/>
          <w:szCs w:val="20"/>
          <w:lang w:val="en-GB" w:eastAsia="ko-KR"/>
        </w:rPr>
      </w:pPr>
    </w:p>
    <w:p w14:paraId="7F9A3CEF" w14:textId="77777777" w:rsidR="00165311" w:rsidRPr="00FF26B9" w:rsidRDefault="00165311" w:rsidP="00165311">
      <w:pPr>
        <w:pStyle w:val="Heading3"/>
        <w:rPr>
          <w:rFonts w:eastAsia="SimSun"/>
          <w:lang w:eastAsia="zh-CN"/>
        </w:rPr>
      </w:pPr>
      <w:r>
        <w:rPr>
          <w:rFonts w:eastAsia="SimSun"/>
          <w:lang w:eastAsia="zh-CN"/>
        </w:rPr>
        <w:t>== Discussion CLOSED ==</w:t>
      </w:r>
    </w:p>
    <w:p w14:paraId="50A05207" w14:textId="3177C031" w:rsidR="00165311" w:rsidRDefault="00165311">
      <w:pPr>
        <w:pStyle w:val="BodyText"/>
        <w:spacing w:after="0"/>
        <w:rPr>
          <w:rFonts w:ascii="Times New Roman" w:eastAsiaTheme="minorEastAsia" w:hAnsi="Times New Roman"/>
          <w:szCs w:val="20"/>
          <w:lang w:eastAsia="ko-KR"/>
        </w:rPr>
      </w:pPr>
    </w:p>
    <w:p w14:paraId="5A14F5FC" w14:textId="77777777" w:rsidR="00165311" w:rsidRDefault="00165311">
      <w:pPr>
        <w:pStyle w:val="BodyText"/>
        <w:spacing w:after="0"/>
        <w:rPr>
          <w:rFonts w:ascii="Times New Roman" w:eastAsiaTheme="minorEastAsia" w:hAnsi="Times New Roman"/>
          <w:szCs w:val="20"/>
          <w:lang w:eastAsia="ko-KR"/>
        </w:rPr>
      </w:pPr>
    </w:p>
    <w:p w14:paraId="36633920" w14:textId="194FF497" w:rsidR="00657FB0" w:rsidRDefault="00657FB0" w:rsidP="00657FB0">
      <w:pPr>
        <w:pStyle w:val="Heading2"/>
        <w:ind w:left="720" w:hanging="720"/>
        <w:rPr>
          <w:rFonts w:ascii="Times New Roman" w:eastAsiaTheme="minorEastAsia" w:hAnsi="Times New Roman"/>
          <w:lang w:eastAsia="ko-KR"/>
        </w:rPr>
      </w:pPr>
      <w:r w:rsidRPr="00604FD7">
        <w:rPr>
          <w:rFonts w:eastAsia="SimSun"/>
          <w:lang w:val="en-US" w:eastAsia="zh-CN"/>
        </w:rPr>
        <w:t>2.</w:t>
      </w:r>
      <w:r>
        <w:rPr>
          <w:rFonts w:eastAsia="SimSun"/>
          <w:lang w:val="en-US" w:eastAsia="zh-CN"/>
        </w:rPr>
        <w:t>6</w:t>
      </w:r>
      <w:r w:rsidRPr="00604FD7">
        <w:rPr>
          <w:rFonts w:eastAsia="SimSun"/>
          <w:lang w:val="en-US" w:eastAsia="zh-CN"/>
        </w:rPr>
        <w:t xml:space="preserve"> </w:t>
      </w:r>
      <w:r>
        <w:rPr>
          <w:rFonts w:eastAsia="SimSun"/>
          <w:lang w:val="en-US" w:eastAsia="zh-CN"/>
        </w:rPr>
        <w:t>Any other Issues</w:t>
      </w:r>
    </w:p>
    <w:p w14:paraId="073F643B" w14:textId="17BF5347" w:rsidR="00657FB0" w:rsidRDefault="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is to capture discussions that are not discussed above.</w:t>
      </w:r>
    </w:p>
    <w:p w14:paraId="05823C98" w14:textId="705B4245" w:rsidR="00657FB0" w:rsidRDefault="00657FB0">
      <w:pPr>
        <w:pStyle w:val="BodyText"/>
        <w:spacing w:after="0"/>
        <w:rPr>
          <w:rFonts w:ascii="Times New Roman" w:eastAsiaTheme="minorEastAsia" w:hAnsi="Times New Roman"/>
          <w:szCs w:val="20"/>
          <w:lang w:eastAsia="ko-KR"/>
        </w:rPr>
      </w:pPr>
    </w:p>
    <w:p w14:paraId="0F32ED64" w14:textId="77777777" w:rsidR="00532948" w:rsidRPr="00FF26B9" w:rsidRDefault="00532948" w:rsidP="00532948">
      <w:pPr>
        <w:pStyle w:val="Heading3"/>
        <w:rPr>
          <w:rFonts w:eastAsia="SimSun"/>
          <w:lang w:eastAsia="zh-CN"/>
        </w:rPr>
      </w:pPr>
      <w:r w:rsidRPr="00FF26B9">
        <w:rPr>
          <w:rFonts w:eastAsia="SimSun"/>
          <w:lang w:eastAsia="zh-CN"/>
        </w:rPr>
        <w:t>[1st Round Discussion]</w:t>
      </w:r>
    </w:p>
    <w:p w14:paraId="2FC9DBE9" w14:textId="03AA1520" w:rsidR="00532948" w:rsidRPr="008672D1" w:rsidRDefault="00532948" w:rsidP="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w:t>
      </w:r>
      <w:r w:rsidR="006920D5">
        <w:rPr>
          <w:rFonts w:ascii="Times New Roman" w:eastAsiaTheme="minorEastAsia" w:hAnsi="Times New Roman"/>
          <w:szCs w:val="20"/>
          <w:lang w:eastAsia="ko-KR"/>
        </w:rPr>
        <w:t>asks companies to provide inputs and suggestions for discussion that is not being discussed in other sections of this document.</w:t>
      </w:r>
    </w:p>
    <w:p w14:paraId="6E065787" w14:textId="77777777" w:rsidR="00532948" w:rsidRDefault="00532948" w:rsidP="00532948">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532948" w14:paraId="3ED2A7F9" w14:textId="77777777" w:rsidTr="00DE4A47">
        <w:tc>
          <w:tcPr>
            <w:tcW w:w="1525" w:type="dxa"/>
            <w:shd w:val="clear" w:color="auto" w:fill="D9D9D9" w:themeFill="background1" w:themeFillShade="D9"/>
          </w:tcPr>
          <w:p w14:paraId="0458C6BD"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5CCCFB54"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32948" w14:paraId="341277B2" w14:textId="77777777" w:rsidTr="00437007">
        <w:tc>
          <w:tcPr>
            <w:tcW w:w="1525" w:type="dxa"/>
          </w:tcPr>
          <w:p w14:paraId="3282C8DC" w14:textId="2DDAC383" w:rsidR="00532948" w:rsidRDefault="00DE4A47" w:rsidP="00437007">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5E606BBF" w14:textId="3C8B3A4D" w:rsidR="00532948" w:rsidRDefault="00DE4A47" w:rsidP="00437007">
            <w:pPr>
              <w:pStyle w:val="BodyText"/>
              <w:spacing w:after="0"/>
              <w:rPr>
                <w:rFonts w:ascii="Times New Roman" w:hAnsi="Times New Roman"/>
                <w:szCs w:val="20"/>
                <w:lang w:eastAsia="zh-CN"/>
              </w:rPr>
            </w:pPr>
            <w:r>
              <w:rPr>
                <w:rFonts w:ascii="Times New Roman" w:hAnsi="Times New Roman"/>
                <w:szCs w:val="20"/>
                <w:lang w:eastAsia="zh-CN"/>
              </w:rPr>
              <w:t>-</w:t>
            </w:r>
          </w:p>
        </w:tc>
      </w:tr>
    </w:tbl>
    <w:p w14:paraId="4386C46D" w14:textId="77777777" w:rsidR="00532948" w:rsidRDefault="00532948" w:rsidP="00532948">
      <w:pPr>
        <w:pStyle w:val="BodyText"/>
        <w:spacing w:after="0"/>
        <w:rPr>
          <w:rFonts w:ascii="Times New Roman" w:hAnsi="Times New Roman"/>
          <w:szCs w:val="20"/>
          <w:lang w:eastAsia="zh-CN"/>
        </w:rPr>
      </w:pPr>
    </w:p>
    <w:p w14:paraId="242A5E7E" w14:textId="77777777" w:rsidR="00532948" w:rsidRDefault="00532948" w:rsidP="00532948">
      <w:pPr>
        <w:pStyle w:val="BodyText"/>
        <w:spacing w:after="0"/>
        <w:rPr>
          <w:rFonts w:ascii="Times New Roman" w:eastAsiaTheme="minorEastAsia" w:hAnsi="Times New Roman"/>
          <w:szCs w:val="20"/>
          <w:lang w:eastAsia="ko-KR"/>
        </w:rPr>
      </w:pPr>
    </w:p>
    <w:p w14:paraId="35863FCA" w14:textId="77777777" w:rsidR="00DE4A47" w:rsidRPr="00FF26B9" w:rsidRDefault="00DE4A47" w:rsidP="00DE4A47">
      <w:pPr>
        <w:pStyle w:val="Heading3"/>
        <w:rPr>
          <w:rFonts w:eastAsia="SimSun"/>
          <w:lang w:eastAsia="zh-CN"/>
        </w:rPr>
      </w:pPr>
      <w:r w:rsidRPr="00FF26B9">
        <w:rPr>
          <w:rFonts w:eastAsia="SimSun"/>
          <w:lang w:eastAsia="zh-CN"/>
        </w:rPr>
        <w:t>[</w:t>
      </w:r>
      <w:r>
        <w:rPr>
          <w:rFonts w:eastAsia="SimSun"/>
          <w:lang w:eastAsia="zh-CN"/>
        </w:rPr>
        <w:t>2</w:t>
      </w:r>
      <w:r w:rsidRPr="000A7D72">
        <w:rPr>
          <w:rFonts w:eastAsia="SimSun"/>
          <w:vertAlign w:val="superscript"/>
          <w:lang w:eastAsia="zh-CN"/>
        </w:rPr>
        <w:t>nd</w:t>
      </w:r>
      <w:r>
        <w:rPr>
          <w:rFonts w:eastAsia="SimSun"/>
          <w:lang w:eastAsia="zh-CN"/>
        </w:rPr>
        <w:t xml:space="preserve"> </w:t>
      </w:r>
      <w:r w:rsidRPr="00FF26B9">
        <w:rPr>
          <w:rFonts w:eastAsia="SimSun"/>
          <w:lang w:eastAsia="zh-CN"/>
        </w:rPr>
        <w:t>Round Discussion]</w:t>
      </w:r>
    </w:p>
    <w:p w14:paraId="7A4A0597" w14:textId="77777777" w:rsidR="00DE4A47" w:rsidRDefault="00DE4A47" w:rsidP="00DE4A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w:t>
      </w:r>
    </w:p>
    <w:p w14:paraId="04C57090" w14:textId="77777777" w:rsidR="00DE4A47" w:rsidRDefault="00DE4A47" w:rsidP="00DE4A4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DE4A47" w14:paraId="11D153BB" w14:textId="77777777" w:rsidTr="001E0478">
        <w:tc>
          <w:tcPr>
            <w:tcW w:w="1525" w:type="dxa"/>
            <w:shd w:val="clear" w:color="auto" w:fill="F2F2F2" w:themeFill="background1" w:themeFillShade="F2"/>
          </w:tcPr>
          <w:p w14:paraId="257BFDC9"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2F2F2" w:themeFill="background1" w:themeFillShade="F2"/>
          </w:tcPr>
          <w:p w14:paraId="20C3C7B6"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DE4A47" w14:paraId="70599B86" w14:textId="77777777" w:rsidTr="00940A12">
        <w:tc>
          <w:tcPr>
            <w:tcW w:w="1525" w:type="dxa"/>
          </w:tcPr>
          <w:p w14:paraId="2685F2C5" w14:textId="23572198" w:rsidR="00DE4A47" w:rsidRDefault="001E0478" w:rsidP="00940A12">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7BBF2E21" w14:textId="60B084E1" w:rsidR="00DE4A47" w:rsidRDefault="001E0478" w:rsidP="00940A12">
            <w:pPr>
              <w:pStyle w:val="BodyText"/>
              <w:spacing w:after="0"/>
              <w:rPr>
                <w:rFonts w:ascii="Times New Roman" w:hAnsi="Times New Roman"/>
                <w:szCs w:val="20"/>
                <w:lang w:eastAsia="zh-CN"/>
              </w:rPr>
            </w:pPr>
            <w:r>
              <w:rPr>
                <w:rFonts w:ascii="Times New Roman" w:hAnsi="Times New Roman"/>
                <w:szCs w:val="20"/>
                <w:lang w:eastAsia="zh-CN"/>
              </w:rPr>
              <w:t>-</w:t>
            </w:r>
          </w:p>
        </w:tc>
      </w:tr>
    </w:tbl>
    <w:p w14:paraId="38B0677B" w14:textId="77777777" w:rsidR="00DE4A47" w:rsidRDefault="00DE4A47" w:rsidP="00DE4A47">
      <w:pPr>
        <w:pStyle w:val="BodyText"/>
        <w:spacing w:after="0"/>
        <w:rPr>
          <w:rFonts w:ascii="Times New Roman" w:eastAsiaTheme="minorEastAsia" w:hAnsi="Times New Roman"/>
          <w:szCs w:val="20"/>
          <w:lang w:eastAsia="ko-KR"/>
        </w:rPr>
      </w:pPr>
    </w:p>
    <w:p w14:paraId="780A53F7" w14:textId="787CC191" w:rsidR="00657FB0" w:rsidRDefault="00657FB0">
      <w:pPr>
        <w:pStyle w:val="BodyText"/>
        <w:spacing w:after="0"/>
        <w:rPr>
          <w:rFonts w:ascii="Times New Roman" w:eastAsiaTheme="minorEastAsia" w:hAnsi="Times New Roman"/>
          <w:szCs w:val="20"/>
          <w:lang w:eastAsia="ko-KR"/>
        </w:rPr>
      </w:pPr>
    </w:p>
    <w:p w14:paraId="5E2BD092" w14:textId="01A31CFC" w:rsidR="00DF3D5E" w:rsidRPr="00FF26B9" w:rsidRDefault="00DF3D5E" w:rsidP="00DF3D5E">
      <w:pPr>
        <w:pStyle w:val="Heading3"/>
        <w:rPr>
          <w:rFonts w:eastAsia="SimSun"/>
          <w:lang w:eastAsia="zh-CN"/>
        </w:rPr>
      </w:pPr>
      <w:r>
        <w:rPr>
          <w:rFonts w:eastAsia="SimSun"/>
          <w:lang w:eastAsia="zh-CN"/>
        </w:rPr>
        <w:lastRenderedPageBreak/>
        <w:t>== Summary of Discussion ==</w:t>
      </w:r>
    </w:p>
    <w:p w14:paraId="651AC48B" w14:textId="44096191" w:rsidR="00DF3D5E" w:rsidRPr="00DF3D5E" w:rsidRDefault="00DF3D5E">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No new issues were raised. Moderator suggests closing this discussion section.</w:t>
      </w:r>
    </w:p>
    <w:p w14:paraId="5C34519D" w14:textId="77777777" w:rsidR="00DF3D5E" w:rsidRPr="00DF3D5E" w:rsidRDefault="00DF3D5E">
      <w:pPr>
        <w:pStyle w:val="BodyText"/>
        <w:spacing w:after="0"/>
        <w:rPr>
          <w:rFonts w:ascii="Times New Roman" w:eastAsiaTheme="minorEastAsia" w:hAnsi="Times New Roman"/>
          <w:szCs w:val="20"/>
          <w:lang w:val="en-GB" w:eastAsia="ko-KR"/>
        </w:rPr>
      </w:pPr>
    </w:p>
    <w:p w14:paraId="3022B038" w14:textId="5C16F9DF" w:rsidR="00DF3D5E" w:rsidRPr="00FF26B9" w:rsidRDefault="00DF3D5E" w:rsidP="00DF3D5E">
      <w:pPr>
        <w:pStyle w:val="Heading3"/>
        <w:rPr>
          <w:rFonts w:eastAsia="SimSun"/>
          <w:lang w:eastAsia="zh-CN"/>
        </w:rPr>
      </w:pPr>
      <w:r>
        <w:rPr>
          <w:rFonts w:eastAsia="SimSun"/>
          <w:lang w:eastAsia="zh-CN"/>
        </w:rPr>
        <w:t>== Discussion CLOSED ==</w:t>
      </w:r>
    </w:p>
    <w:p w14:paraId="4742A6D9" w14:textId="6307B177" w:rsidR="00D7138D" w:rsidRDefault="00D7138D">
      <w:pPr>
        <w:pStyle w:val="BodyText"/>
        <w:spacing w:after="0"/>
        <w:rPr>
          <w:rFonts w:ascii="Times New Roman" w:eastAsiaTheme="minorEastAsia" w:hAnsi="Times New Roman"/>
          <w:szCs w:val="20"/>
          <w:lang w:eastAsia="ko-KR"/>
        </w:rPr>
      </w:pPr>
    </w:p>
    <w:p w14:paraId="43C752BD" w14:textId="47BABB18" w:rsidR="00D7138D" w:rsidRPr="00604FD7" w:rsidRDefault="00D7138D" w:rsidP="00D7138D">
      <w:pPr>
        <w:pStyle w:val="Heading1"/>
        <w:numPr>
          <w:ilvl w:val="0"/>
          <w:numId w:val="1"/>
        </w:numPr>
        <w:ind w:hanging="720"/>
        <w:rPr>
          <w:rFonts w:eastAsia="SimSun" w:cs="Arial"/>
          <w:sz w:val="32"/>
          <w:szCs w:val="32"/>
          <w:lang w:val="en-US"/>
        </w:rPr>
      </w:pPr>
      <w:r>
        <w:rPr>
          <w:rFonts w:eastAsia="SimSun" w:cs="Arial"/>
          <w:sz w:val="32"/>
          <w:szCs w:val="32"/>
          <w:lang w:val="en-US"/>
        </w:rPr>
        <w:t>List of Agreements from RAN1 #113</w:t>
      </w:r>
    </w:p>
    <w:p w14:paraId="39300BE1" w14:textId="2306DC43" w:rsidR="00D7138D" w:rsidRDefault="00D7138D">
      <w:pPr>
        <w:pStyle w:val="BodyText"/>
        <w:spacing w:after="0"/>
        <w:rPr>
          <w:rFonts w:ascii="Times New Roman" w:eastAsiaTheme="minorEastAsia" w:hAnsi="Times New Roman"/>
          <w:szCs w:val="20"/>
          <w:lang w:eastAsia="ko-KR"/>
        </w:rPr>
      </w:pPr>
    </w:p>
    <w:p w14:paraId="593CC65D" w14:textId="0B92B754" w:rsidR="005915AC" w:rsidRDefault="005915AC">
      <w:pPr>
        <w:pStyle w:val="BodyText"/>
        <w:spacing w:after="0"/>
        <w:rPr>
          <w:rFonts w:ascii="Times New Roman" w:eastAsiaTheme="minorEastAsia" w:hAnsi="Times New Roman"/>
          <w:szCs w:val="20"/>
          <w:lang w:eastAsia="ko-KR"/>
        </w:rPr>
      </w:pPr>
    </w:p>
    <w:p w14:paraId="0F719936" w14:textId="77777777" w:rsidR="005915AC" w:rsidRPr="00E91A1D" w:rsidRDefault="005915AC" w:rsidP="005915AC">
      <w:pPr>
        <w:rPr>
          <w:rFonts w:cs="Times"/>
          <w:b/>
          <w:bCs/>
          <w:highlight w:val="green"/>
          <w:lang w:eastAsia="x-none"/>
        </w:rPr>
      </w:pPr>
      <w:r w:rsidRPr="00E91A1D">
        <w:rPr>
          <w:rFonts w:cs="Times"/>
          <w:b/>
          <w:bCs/>
          <w:highlight w:val="green"/>
          <w:lang w:eastAsia="x-none"/>
        </w:rPr>
        <w:t>Agreement</w:t>
      </w:r>
    </w:p>
    <w:p w14:paraId="140F535C" w14:textId="77777777" w:rsidR="005915AC" w:rsidRPr="00E91A1D" w:rsidRDefault="005915AC" w:rsidP="005915AC">
      <w:pPr>
        <w:pStyle w:val="BodyText"/>
        <w:spacing w:after="0"/>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2AFDA061" w14:textId="77777777" w:rsidR="005915AC" w:rsidRPr="00E91A1D" w:rsidRDefault="005915AC" w:rsidP="005915AC">
      <w:pPr>
        <w:pStyle w:val="BodyText"/>
        <w:numPr>
          <w:ilvl w:val="0"/>
          <w:numId w:val="48"/>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indication </w:t>
      </w:r>
    </w:p>
    <w:p w14:paraId="5EFE664E" w14:textId="77777777" w:rsidR="005915AC" w:rsidRPr="00E91A1D" w:rsidRDefault="005915AC" w:rsidP="005915AC">
      <w:pPr>
        <w:pStyle w:val="BodyText"/>
        <w:numPr>
          <w:ilvl w:val="0"/>
          <w:numId w:val="48"/>
        </w:numPr>
        <w:spacing w:after="0" w:line="240" w:lineRule="auto"/>
        <w:rPr>
          <w:rFonts w:cs="Times"/>
          <w:szCs w:val="20"/>
          <w:lang w:eastAsia="zh-CN"/>
        </w:rPr>
      </w:pPr>
      <w:r w:rsidRPr="00E91A1D">
        <w:rPr>
          <w:rFonts w:cs="Times"/>
          <w:szCs w:val="20"/>
          <w:lang w:eastAsia="zh-CN"/>
        </w:rPr>
        <w:t>Subject to UE capability</w:t>
      </w:r>
    </w:p>
    <w:p w14:paraId="60A79999" w14:textId="77777777" w:rsidR="005915AC" w:rsidRDefault="005915AC" w:rsidP="005915AC">
      <w:pPr>
        <w:rPr>
          <w:lang w:eastAsia="x-none"/>
        </w:rPr>
      </w:pPr>
    </w:p>
    <w:p w14:paraId="17BD701C" w14:textId="77777777" w:rsidR="005915AC" w:rsidRPr="00CB51FD" w:rsidRDefault="005915AC" w:rsidP="005915AC">
      <w:pPr>
        <w:rPr>
          <w:rFonts w:cs="Times"/>
          <w:b/>
          <w:bCs/>
          <w:highlight w:val="green"/>
          <w:lang w:eastAsia="x-none"/>
        </w:rPr>
      </w:pPr>
      <w:r w:rsidRPr="00E91A1D">
        <w:rPr>
          <w:rFonts w:cs="Times"/>
          <w:b/>
          <w:bCs/>
          <w:highlight w:val="green"/>
          <w:lang w:eastAsia="x-none"/>
        </w:rPr>
        <w:t>Agreement</w:t>
      </w:r>
    </w:p>
    <w:p w14:paraId="59829D37" w14:textId="77777777" w:rsidR="005915AC" w:rsidRPr="00C10DF9" w:rsidRDefault="005915AC" w:rsidP="005915AC">
      <w:pPr>
        <w:pStyle w:val="ListParagraph"/>
        <w:numPr>
          <w:ilvl w:val="0"/>
          <w:numId w:val="11"/>
        </w:numPr>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2D625EB" w14:textId="77777777" w:rsidR="005915AC" w:rsidRPr="004D075E" w:rsidRDefault="005915AC" w:rsidP="005915AC">
      <w:pPr>
        <w:pStyle w:val="ListParagraph"/>
        <w:numPr>
          <w:ilvl w:val="1"/>
          <w:numId w:val="11"/>
        </w:numPr>
        <w:rPr>
          <w:rFonts w:cs="Times"/>
          <w:b/>
          <w:bCs/>
          <w:szCs w:val="20"/>
          <w:highlight w:val="darkYellow"/>
        </w:rPr>
      </w:pPr>
      <w:r w:rsidRPr="004D075E">
        <w:rPr>
          <w:rFonts w:cs="Times"/>
          <w:b/>
          <w:bCs/>
          <w:szCs w:val="20"/>
          <w:highlight w:val="darkYellow"/>
        </w:rPr>
        <w:t>Working Assumption</w:t>
      </w:r>
    </w:p>
    <w:p w14:paraId="6C79612A" w14:textId="77777777" w:rsidR="005915AC" w:rsidRPr="004D075E" w:rsidRDefault="005915AC" w:rsidP="005915AC">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7917C54" w14:textId="77777777" w:rsidR="005915AC" w:rsidRPr="004D075E" w:rsidRDefault="005915AC" w:rsidP="005915AC">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735B547D" w14:textId="77777777" w:rsidR="005915AC" w:rsidRPr="004D075E" w:rsidRDefault="005915AC" w:rsidP="005915AC">
      <w:pPr>
        <w:pStyle w:val="ListParagraph"/>
        <w:numPr>
          <w:ilvl w:val="2"/>
          <w:numId w:val="25"/>
        </w:numPr>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11C54589" w14:textId="77777777" w:rsidR="005915AC" w:rsidRDefault="005915AC" w:rsidP="005915AC">
      <w:pPr>
        <w:rPr>
          <w:lang w:eastAsia="x-none"/>
        </w:rPr>
      </w:pPr>
    </w:p>
    <w:p w14:paraId="580951A4" w14:textId="77777777" w:rsidR="005915AC" w:rsidRPr="00B54247" w:rsidRDefault="005915AC" w:rsidP="005915AC">
      <w:pPr>
        <w:rPr>
          <w:b/>
          <w:bCs/>
          <w:highlight w:val="green"/>
          <w:lang w:eastAsia="x-none"/>
        </w:rPr>
      </w:pPr>
      <w:r w:rsidRPr="00B54247">
        <w:rPr>
          <w:b/>
          <w:bCs/>
          <w:highlight w:val="green"/>
          <w:lang w:eastAsia="x-none"/>
        </w:rPr>
        <w:t>Agreement</w:t>
      </w:r>
    </w:p>
    <w:p w14:paraId="788DD53E" w14:textId="77777777" w:rsidR="005915AC" w:rsidRPr="00953E29" w:rsidRDefault="005915AC" w:rsidP="005915AC">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w:t>
      </w:r>
      <w:proofErr w:type="spellStart"/>
      <w:r w:rsidRPr="00766C6C">
        <w:rPr>
          <w:rFonts w:ascii="Times New Roman" w:eastAsia="Malgun Gothic" w:hAnsi="Times New Roman"/>
          <w:szCs w:val="20"/>
          <w:lang w:eastAsia="ko-KR"/>
        </w:rPr>
        <w:t>downselect</w:t>
      </w:r>
      <w:proofErr w:type="spellEnd"/>
      <w:r w:rsidRPr="00766C6C">
        <w:rPr>
          <w:rFonts w:ascii="Times New Roman" w:eastAsia="Malgun Gothic" w:hAnsi="Times New Roman"/>
          <w:szCs w:val="20"/>
          <w:lang w:eastAsia="ko-KR"/>
        </w:rPr>
        <w:t xml:space="preserve"> just one among alternatives)</w:t>
      </w:r>
    </w:p>
    <w:p w14:paraId="743AB577" w14:textId="77777777" w:rsidR="005915AC" w:rsidRPr="00BA0668" w:rsidRDefault="005915AC" w:rsidP="005915AC">
      <w:pPr>
        <w:pStyle w:val="BodyText"/>
        <w:numPr>
          <w:ilvl w:val="1"/>
          <w:numId w:val="11"/>
        </w:numPr>
        <w:spacing w:after="0"/>
        <w:rPr>
          <w:rFonts w:ascii="Times New Roman" w:eastAsia="Malgun Gothic" w:hAnsi="Times New Roman"/>
          <w:szCs w:val="20"/>
          <w:lang w:eastAsia="ko-KR"/>
        </w:rPr>
      </w:pPr>
      <w:r w:rsidRPr="00BA0668">
        <w:rPr>
          <w:rFonts w:ascii="Times New Roman" w:eastAsia="Malgun Gothic" w:hAnsi="Times New Roman"/>
          <w:szCs w:val="20"/>
          <w:lang w:eastAsia="ko-KR"/>
        </w:rPr>
        <w:t>Alt 1) DCI Format 2_6 (</w:t>
      </w:r>
      <w:r w:rsidRPr="00BA0668">
        <w:rPr>
          <w:szCs w:val="20"/>
        </w:rPr>
        <w:t>power saving information outside DRX Active Time)</w:t>
      </w:r>
    </w:p>
    <w:p w14:paraId="0B507F82" w14:textId="77777777" w:rsidR="005915AC" w:rsidRPr="00BA0668" w:rsidRDefault="005915AC" w:rsidP="005915AC">
      <w:pPr>
        <w:pStyle w:val="BodyText"/>
        <w:numPr>
          <w:ilvl w:val="2"/>
          <w:numId w:val="11"/>
        </w:numPr>
        <w:spacing w:after="0"/>
        <w:rPr>
          <w:rFonts w:ascii="Times New Roman" w:eastAsia="Malgun Gothic" w:hAnsi="Times New Roman"/>
          <w:szCs w:val="20"/>
          <w:lang w:eastAsia="ko-KR"/>
        </w:rPr>
      </w:pPr>
      <w:r w:rsidRPr="00BA0668">
        <w:rPr>
          <w:rFonts w:ascii="Times New Roman" w:eastAsia="Malgun Gothic" w:hAnsi="Times New Roman"/>
          <w:szCs w:val="20"/>
          <w:lang w:eastAsia="ko-KR"/>
        </w:rPr>
        <w:t>FFS: Monitoring within DRX active time</w:t>
      </w:r>
    </w:p>
    <w:p w14:paraId="2A3859A5" w14:textId="77777777" w:rsidR="005915AC" w:rsidRPr="00BA0668" w:rsidRDefault="005915AC" w:rsidP="005915AC">
      <w:pPr>
        <w:pStyle w:val="BodyText"/>
        <w:numPr>
          <w:ilvl w:val="2"/>
          <w:numId w:val="11"/>
        </w:numPr>
        <w:spacing w:after="0"/>
        <w:rPr>
          <w:rFonts w:ascii="Times New Roman" w:eastAsia="Malgun Gothic" w:hAnsi="Times New Roman"/>
          <w:szCs w:val="20"/>
          <w:lang w:eastAsia="ko-KR"/>
        </w:rPr>
      </w:pPr>
      <w:r w:rsidRPr="00BA0668">
        <w:rPr>
          <w:rFonts w:ascii="Times New Roman" w:eastAsia="Malgun Gothic" w:hAnsi="Times New Roman"/>
          <w:szCs w:val="20"/>
          <w:lang w:eastAsia="ko-KR"/>
        </w:rPr>
        <w:t>FFS: Field content</w:t>
      </w:r>
    </w:p>
    <w:p w14:paraId="4ED3EA5A"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2_X</w:t>
      </w:r>
    </w:p>
    <w:p w14:paraId="32D26F9D"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4E10A99C" w14:textId="77777777" w:rsidR="005915AC" w:rsidRPr="00766C6C" w:rsidRDefault="005915AC" w:rsidP="005915AC">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70479BC3" w14:textId="77777777" w:rsidR="005915AC" w:rsidRPr="00766C6C" w:rsidRDefault="005915AC" w:rsidP="005915AC">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062F7CBB" w14:textId="77777777" w:rsidR="005915AC" w:rsidRPr="00766C6C" w:rsidRDefault="005915AC" w:rsidP="005915AC">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66D0D332" w14:textId="77777777" w:rsidR="005915AC" w:rsidRPr="00766C6C" w:rsidRDefault="005915AC" w:rsidP="005915AC">
      <w:pPr>
        <w:pStyle w:val="BodyText"/>
        <w:numPr>
          <w:ilvl w:val="4"/>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4430704" w14:textId="77777777" w:rsidR="005915AC" w:rsidRPr="00766C6C" w:rsidRDefault="005915AC" w:rsidP="005915AC">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4A712D32"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DCI size indicated by higher layers</w:t>
      </w:r>
    </w:p>
    <w:p w14:paraId="72DFC408"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0D706431"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2BC053E4"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0C5F0C20"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3560E73D"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6193F12A"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0397C894"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70F693F4" w14:textId="77777777" w:rsidR="005915AC" w:rsidRPr="00766C6C" w:rsidRDefault="005915AC" w:rsidP="005915AC">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BD/CE aspects</w:t>
      </w:r>
    </w:p>
    <w:p w14:paraId="3E96EEB4" w14:textId="77777777" w:rsidR="005915AC" w:rsidRPr="00766C6C" w:rsidRDefault="005915AC" w:rsidP="005915AC">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168FC751" w14:textId="3FC5720F" w:rsidR="005915AC" w:rsidRDefault="005915AC">
      <w:pPr>
        <w:pStyle w:val="BodyText"/>
        <w:spacing w:after="0"/>
        <w:rPr>
          <w:rFonts w:ascii="Times New Roman" w:eastAsiaTheme="minorEastAsia" w:hAnsi="Times New Roman"/>
          <w:szCs w:val="20"/>
          <w:lang w:eastAsia="ko-KR"/>
        </w:rPr>
      </w:pPr>
    </w:p>
    <w:p w14:paraId="14B58A1C" w14:textId="1B09F854" w:rsidR="005915AC" w:rsidRDefault="005915AC">
      <w:pPr>
        <w:pStyle w:val="BodyText"/>
        <w:spacing w:after="0"/>
        <w:rPr>
          <w:rFonts w:ascii="Times New Roman" w:eastAsiaTheme="minorEastAsia" w:hAnsi="Times New Roman"/>
          <w:szCs w:val="20"/>
          <w:lang w:eastAsia="ko-KR"/>
        </w:rPr>
      </w:pPr>
    </w:p>
    <w:p w14:paraId="3B99F34F" w14:textId="77777777" w:rsidR="007C7DDE" w:rsidRPr="00F503C0" w:rsidRDefault="007C7DDE" w:rsidP="007C7DDE">
      <w:pPr>
        <w:rPr>
          <w:b/>
          <w:bCs/>
          <w:highlight w:val="green"/>
          <w:lang w:eastAsia="x-none"/>
        </w:rPr>
      </w:pPr>
      <w:r w:rsidRPr="00F503C0">
        <w:rPr>
          <w:b/>
          <w:bCs/>
          <w:highlight w:val="green"/>
          <w:lang w:eastAsia="x-none"/>
        </w:rPr>
        <w:t>Agreement</w:t>
      </w:r>
    </w:p>
    <w:p w14:paraId="032863CB" w14:textId="77777777" w:rsidR="007C7DDE" w:rsidRDefault="007C7DDE" w:rsidP="007C7DDE">
      <w:pPr>
        <w:rPr>
          <w:lang w:eastAsia="x-none"/>
        </w:rPr>
      </w:pPr>
      <w:r>
        <w:rPr>
          <w:lang w:eastAsia="x-none"/>
        </w:rPr>
        <w:t xml:space="preserve">Draft LS in </w:t>
      </w:r>
      <w:hyperlink r:id="rId12" w:history="1">
        <w:r>
          <w:rPr>
            <w:rStyle w:val="Hyperlink"/>
            <w:lang w:eastAsia="x-none"/>
          </w:rPr>
          <w:t>R1-2306169</w:t>
        </w:r>
      </w:hyperlink>
      <w:r>
        <w:rPr>
          <w:lang w:eastAsia="x-none"/>
        </w:rPr>
        <w:t xml:space="preserve"> is </w:t>
      </w:r>
      <w:r w:rsidRPr="00122F15">
        <w:rPr>
          <w:highlight w:val="green"/>
          <w:lang w:eastAsia="x-none"/>
        </w:rPr>
        <w:t xml:space="preserve">endorsed </w:t>
      </w:r>
      <w:r>
        <w:rPr>
          <w:lang w:eastAsia="x-none"/>
        </w:rPr>
        <w:t>in principle with the following revision. Further RAN1 agreements can be added in final LS if necessary.</w:t>
      </w:r>
    </w:p>
    <w:p w14:paraId="3F890E21" w14:textId="77777777" w:rsidR="007C7DDE" w:rsidRPr="007C7DDE" w:rsidRDefault="007C7DDE" w:rsidP="007C7DDE">
      <w:pPr>
        <w:pStyle w:val="ListParagraph"/>
        <w:numPr>
          <w:ilvl w:val="0"/>
          <w:numId w:val="52"/>
        </w:numPr>
        <w:rPr>
          <w:rFonts w:cs="Times"/>
          <w:lang w:eastAsia="ja-JP"/>
        </w:rPr>
      </w:pPr>
      <w:r w:rsidRPr="007C7DDE">
        <w:rPr>
          <w:rFonts w:cs="Times"/>
          <w:color w:val="FF0000"/>
          <w:lang w:eastAsia="ja-JP"/>
        </w:rPr>
        <w:t>“</w:t>
      </w:r>
      <w:r w:rsidRPr="007C7DDE">
        <w:rPr>
          <w:rFonts w:cs="Times"/>
          <w:strike/>
          <w:color w:val="FF0000"/>
          <w:lang w:eastAsia="ja-JP"/>
        </w:rPr>
        <w:t>With respect to questions asked by RAN2,</w:t>
      </w:r>
      <w:r w:rsidRPr="007C7DDE">
        <w:rPr>
          <w:rFonts w:cs="Times"/>
          <w:lang w:eastAsia="ja-JP"/>
        </w:rPr>
        <w:t xml:space="preserve"> RAN1 has made the following agreements:”</w:t>
      </w:r>
    </w:p>
    <w:p w14:paraId="07EFE85A" w14:textId="7302577A" w:rsidR="007C7DDE" w:rsidRPr="008F33E9" w:rsidRDefault="007C7DDE" w:rsidP="007C7DDE">
      <w:pPr>
        <w:rPr>
          <w:lang w:eastAsia="x-none"/>
        </w:rPr>
      </w:pPr>
      <w:r w:rsidRPr="008F33E9">
        <w:rPr>
          <w:lang w:eastAsia="x-none"/>
        </w:rPr>
        <w:t>Final LS to include the agreement on the introduction of new DCI format. Final LS is in R1-2306246.</w:t>
      </w:r>
    </w:p>
    <w:p w14:paraId="3383E807" w14:textId="085C7328" w:rsidR="005915AC" w:rsidRDefault="005915AC">
      <w:pPr>
        <w:pStyle w:val="BodyText"/>
        <w:spacing w:after="0"/>
        <w:rPr>
          <w:rFonts w:ascii="Times New Roman" w:eastAsiaTheme="minorEastAsia" w:hAnsi="Times New Roman"/>
          <w:szCs w:val="20"/>
          <w:lang w:eastAsia="ko-KR"/>
        </w:rPr>
      </w:pPr>
    </w:p>
    <w:p w14:paraId="5DBA8153" w14:textId="77777777" w:rsidR="007C7DDE" w:rsidRDefault="007C7DDE">
      <w:pPr>
        <w:pStyle w:val="BodyText"/>
        <w:spacing w:after="0"/>
        <w:rPr>
          <w:rFonts w:ascii="Times New Roman" w:eastAsiaTheme="minorEastAsia" w:hAnsi="Times New Roman"/>
          <w:szCs w:val="20"/>
          <w:lang w:eastAsia="ko-KR"/>
        </w:rPr>
      </w:pPr>
    </w:p>
    <w:p w14:paraId="40438E10" w14:textId="77777777" w:rsidR="007C7DDE" w:rsidRPr="00F503C0" w:rsidRDefault="007C7DDE" w:rsidP="007C7DDE">
      <w:pPr>
        <w:rPr>
          <w:b/>
          <w:bCs/>
          <w:highlight w:val="green"/>
          <w:lang w:eastAsia="x-none"/>
        </w:rPr>
      </w:pPr>
      <w:r w:rsidRPr="00F503C0">
        <w:rPr>
          <w:b/>
          <w:bCs/>
          <w:highlight w:val="green"/>
          <w:lang w:eastAsia="x-none"/>
        </w:rPr>
        <w:t>Agreement</w:t>
      </w:r>
    </w:p>
    <w:p w14:paraId="7AADCF34" w14:textId="77777777" w:rsidR="007C7DDE" w:rsidRPr="005A4E8E" w:rsidRDefault="007C7DDE" w:rsidP="007C7DDE">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78F30475" w14:textId="77777777" w:rsidR="007C7DDE" w:rsidRDefault="007C7DDE" w:rsidP="007C7DDE">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2_X</w:t>
      </w:r>
    </w:p>
    <w:p w14:paraId="1DFF0566" w14:textId="77777777" w:rsidR="007C7DDE" w:rsidRDefault="007C7DDE" w:rsidP="007C7DDE">
      <w:pPr>
        <w:pStyle w:val="ListParagraph"/>
        <w:numPr>
          <w:ilvl w:val="1"/>
          <w:numId w:val="11"/>
        </w:numPr>
        <w:rPr>
          <w:rFonts w:eastAsia="Malgun Gothic"/>
          <w:szCs w:val="20"/>
        </w:rPr>
      </w:pPr>
      <w:r>
        <w:rPr>
          <w:rFonts w:eastAsia="Malgun Gothic"/>
          <w:szCs w:val="20"/>
        </w:rPr>
        <w:t>DCI size budget is not increased</w:t>
      </w:r>
    </w:p>
    <w:p w14:paraId="5B7EEE7F" w14:textId="77777777" w:rsidR="007C7DDE" w:rsidRDefault="007C7DDE" w:rsidP="007C7DDE">
      <w:pPr>
        <w:pStyle w:val="ListParagraph"/>
        <w:numPr>
          <w:ilvl w:val="1"/>
          <w:numId w:val="11"/>
        </w:numPr>
        <w:rPr>
          <w:rFonts w:eastAsia="Malgun Gothic"/>
          <w:szCs w:val="20"/>
        </w:rPr>
      </w:pPr>
      <w:r>
        <w:rPr>
          <w:rFonts w:eastAsia="Malgun Gothic"/>
          <w:szCs w:val="20"/>
        </w:rPr>
        <w:t>Number of required BDs is not increased</w:t>
      </w:r>
    </w:p>
    <w:p w14:paraId="2F90732D" w14:textId="77777777" w:rsidR="007C7DDE" w:rsidRDefault="007C7DDE" w:rsidP="007C7DDE">
      <w:pPr>
        <w:pStyle w:val="ListParagraph"/>
        <w:numPr>
          <w:ilvl w:val="1"/>
          <w:numId w:val="1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539F548C" w14:textId="77777777" w:rsidR="007C7DDE" w:rsidRPr="004521B1" w:rsidRDefault="007C7DDE" w:rsidP="007C7DDE">
      <w:pPr>
        <w:pStyle w:val="ListParagraph"/>
        <w:numPr>
          <w:ilvl w:val="2"/>
          <w:numId w:val="11"/>
        </w:numPr>
        <w:rPr>
          <w:rFonts w:eastAsia="Malgun Gothic"/>
          <w:szCs w:val="20"/>
        </w:rPr>
      </w:pPr>
      <w:r>
        <w:rPr>
          <w:rFonts w:eastAsia="Malgun Gothic"/>
          <w:szCs w:val="20"/>
        </w:rPr>
        <w:t>FFS: New RNTI is used</w:t>
      </w:r>
    </w:p>
    <w:p w14:paraId="60CD5505" w14:textId="77777777" w:rsidR="007C7DDE" w:rsidRDefault="007C7DDE">
      <w:pPr>
        <w:pStyle w:val="BodyText"/>
        <w:spacing w:after="0"/>
        <w:rPr>
          <w:rFonts w:ascii="Times New Roman" w:eastAsiaTheme="minorEastAsia" w:hAnsi="Times New Roman"/>
          <w:szCs w:val="20"/>
          <w:lang w:eastAsia="ko-KR"/>
        </w:rPr>
      </w:pPr>
    </w:p>
    <w:p w14:paraId="791207EF" w14:textId="77777777" w:rsidR="00D7138D" w:rsidRDefault="00D7138D">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206930D" w14:textId="4F55C127" w:rsidR="00BD3F9B" w:rsidRDefault="00BD3F9B">
      <w:pPr>
        <w:pStyle w:val="ListParagraph"/>
        <w:numPr>
          <w:ilvl w:val="0"/>
          <w:numId w:val="4"/>
        </w:numPr>
        <w:ind w:left="540" w:hanging="540"/>
      </w:pPr>
      <w:r>
        <w:t>R1-2304358, “Cell DTX/DRX for NES,” FUTUREWEI</w:t>
      </w:r>
    </w:p>
    <w:p w14:paraId="01443DFB" w14:textId="370556AD" w:rsidR="00BD3F9B" w:rsidRDefault="00BD3F9B">
      <w:pPr>
        <w:pStyle w:val="ListParagraph"/>
        <w:numPr>
          <w:ilvl w:val="0"/>
          <w:numId w:val="4"/>
        </w:numPr>
        <w:ind w:left="540" w:hanging="540"/>
      </w:pPr>
      <w:r>
        <w:t>R1-2304407, “Enhancements on cell DTX/DRX mechanism,” Nokia, Nokia Shanghai Bell</w:t>
      </w:r>
    </w:p>
    <w:p w14:paraId="320A7B29" w14:textId="771C4993" w:rsidR="00BD3F9B" w:rsidRDefault="00BD3F9B">
      <w:pPr>
        <w:pStyle w:val="ListParagraph"/>
        <w:numPr>
          <w:ilvl w:val="0"/>
          <w:numId w:val="4"/>
        </w:numPr>
        <w:ind w:left="540" w:hanging="540"/>
      </w:pPr>
      <w:r>
        <w:t>R1-2304493, “Discussions on enhancements on cell DTX/DRX mechanism,” vivo</w:t>
      </w:r>
    </w:p>
    <w:p w14:paraId="5723977B" w14:textId="50354F4B" w:rsidR="00BD3F9B" w:rsidRDefault="00BD3F9B">
      <w:pPr>
        <w:pStyle w:val="ListParagraph"/>
        <w:numPr>
          <w:ilvl w:val="0"/>
          <w:numId w:val="4"/>
        </w:numPr>
        <w:ind w:left="540" w:hanging="540"/>
      </w:pPr>
      <w:r>
        <w:t xml:space="preserve">R1-2304528, “Discussion on cell DTX/DRX,” ZTE, </w:t>
      </w:r>
      <w:proofErr w:type="spellStart"/>
      <w:r>
        <w:t>Sanechips</w:t>
      </w:r>
      <w:proofErr w:type="spellEnd"/>
    </w:p>
    <w:p w14:paraId="0B7728E2" w14:textId="6726EC16" w:rsidR="00BD3F9B" w:rsidRDefault="00BD3F9B">
      <w:pPr>
        <w:pStyle w:val="ListParagraph"/>
        <w:numPr>
          <w:ilvl w:val="0"/>
          <w:numId w:val="4"/>
        </w:numPr>
        <w:ind w:left="540" w:hanging="540"/>
      </w:pPr>
      <w:r>
        <w:t xml:space="preserve">R1-2304571, “Discussion on enhancements on cell DTXDRX mechanism,” </w:t>
      </w:r>
      <w:proofErr w:type="spellStart"/>
      <w:r>
        <w:t>Spreadtrum</w:t>
      </w:r>
      <w:proofErr w:type="spellEnd"/>
      <w:r>
        <w:t xml:space="preserve"> Communications</w:t>
      </w:r>
    </w:p>
    <w:p w14:paraId="75682424" w14:textId="6DC18A87" w:rsidR="00BD3F9B" w:rsidRDefault="00BD3F9B">
      <w:pPr>
        <w:pStyle w:val="ListParagraph"/>
        <w:numPr>
          <w:ilvl w:val="0"/>
          <w:numId w:val="4"/>
        </w:numPr>
        <w:ind w:left="540" w:hanging="540"/>
      </w:pPr>
      <w:r>
        <w:t xml:space="preserve">R1-2304645, “Cell DTX/DRX mechanism for network energy saving,” Huawei, </w:t>
      </w:r>
      <w:proofErr w:type="spellStart"/>
      <w:r>
        <w:t>HiSilicon</w:t>
      </w:r>
      <w:proofErr w:type="spellEnd"/>
    </w:p>
    <w:p w14:paraId="373F6234" w14:textId="5C279E66" w:rsidR="00BD3F9B" w:rsidRDefault="00BD3F9B">
      <w:pPr>
        <w:pStyle w:val="ListParagraph"/>
        <w:numPr>
          <w:ilvl w:val="0"/>
          <w:numId w:val="4"/>
        </w:numPr>
        <w:ind w:left="540" w:hanging="540"/>
      </w:pPr>
      <w:r>
        <w:t>R1-2304744, “DTX/DRX for network Energy Saving,” CATT</w:t>
      </w:r>
    </w:p>
    <w:p w14:paraId="15A738BD" w14:textId="649E20E5" w:rsidR="00BD3F9B" w:rsidRDefault="00BD3F9B">
      <w:pPr>
        <w:pStyle w:val="ListParagraph"/>
        <w:numPr>
          <w:ilvl w:val="0"/>
          <w:numId w:val="4"/>
        </w:numPr>
        <w:ind w:left="540" w:hanging="540"/>
      </w:pPr>
      <w:r>
        <w:t>R1-2304773, “Discussion on cell DTX/DRX mechanism,” Fujitsu</w:t>
      </w:r>
    </w:p>
    <w:p w14:paraId="4B3867F3" w14:textId="4986BE63" w:rsidR="00BD3F9B" w:rsidRDefault="00BD3F9B">
      <w:pPr>
        <w:pStyle w:val="ListParagraph"/>
        <w:numPr>
          <w:ilvl w:val="0"/>
          <w:numId w:val="4"/>
        </w:numPr>
        <w:ind w:left="540" w:hanging="540"/>
      </w:pPr>
      <w:r>
        <w:t>R1-2304811, “Discussion on enhancements on cell DTX/DRX mechanism,” Intel Corporation</w:t>
      </w:r>
    </w:p>
    <w:p w14:paraId="4DF8C572" w14:textId="0787719F" w:rsidR="00BD3F9B" w:rsidRDefault="00BD3F9B">
      <w:pPr>
        <w:pStyle w:val="ListParagraph"/>
        <w:numPr>
          <w:ilvl w:val="0"/>
          <w:numId w:val="4"/>
        </w:numPr>
        <w:ind w:left="540" w:hanging="540"/>
      </w:pPr>
      <w:r>
        <w:t>R1-2304849, “Network Energy Saving on Cell DTX and DRX,” Google</w:t>
      </w:r>
    </w:p>
    <w:p w14:paraId="5BBB7D08" w14:textId="7DD55D00" w:rsidR="00BD3F9B" w:rsidRDefault="00BD3F9B">
      <w:pPr>
        <w:pStyle w:val="ListParagraph"/>
        <w:numPr>
          <w:ilvl w:val="0"/>
          <w:numId w:val="4"/>
        </w:numPr>
        <w:ind w:left="540" w:hanging="540"/>
      </w:pPr>
      <w:r>
        <w:t>R1-2304862, “Discussion on the Cell-DTX/DRX,” China Telecom</w:t>
      </w:r>
    </w:p>
    <w:p w14:paraId="42B874D9" w14:textId="76652D40" w:rsidR="00BD3F9B" w:rsidRDefault="00BD3F9B">
      <w:pPr>
        <w:pStyle w:val="ListParagraph"/>
        <w:numPr>
          <w:ilvl w:val="0"/>
          <w:numId w:val="4"/>
        </w:numPr>
        <w:ind w:left="540" w:hanging="540"/>
      </w:pPr>
      <w:r>
        <w:t xml:space="preserve">R1-2304914, “Discussions on cell DTX-DRX for network energy saving,” </w:t>
      </w:r>
      <w:proofErr w:type="spellStart"/>
      <w:r>
        <w:t>xiaomi</w:t>
      </w:r>
      <w:proofErr w:type="spellEnd"/>
    </w:p>
    <w:p w14:paraId="3967739C" w14:textId="167154DA" w:rsidR="00BD3F9B" w:rsidRDefault="00BD3F9B">
      <w:pPr>
        <w:pStyle w:val="ListParagraph"/>
        <w:numPr>
          <w:ilvl w:val="0"/>
          <w:numId w:val="4"/>
        </w:numPr>
        <w:ind w:left="540" w:hanging="540"/>
      </w:pPr>
      <w:r>
        <w:t>R1-2305073, “Cell DTX/DRX Configuration for Network Energy Saving,” NEC</w:t>
      </w:r>
    </w:p>
    <w:p w14:paraId="50CB0C26" w14:textId="17AD90A5" w:rsidR="00BD3F9B" w:rsidRDefault="00BD3F9B">
      <w:pPr>
        <w:pStyle w:val="ListParagraph"/>
        <w:numPr>
          <w:ilvl w:val="0"/>
          <w:numId w:val="4"/>
        </w:numPr>
        <w:ind w:left="540" w:hanging="540"/>
      </w:pPr>
      <w:r>
        <w:t>R1-2305107, “Discussion on cell DTX DRX enhancements,” CMCC</w:t>
      </w:r>
    </w:p>
    <w:p w14:paraId="189DFDE6" w14:textId="14B5D49D" w:rsidR="00BD3F9B" w:rsidRDefault="00BD3F9B">
      <w:pPr>
        <w:pStyle w:val="ListParagraph"/>
        <w:numPr>
          <w:ilvl w:val="0"/>
          <w:numId w:val="4"/>
        </w:numPr>
        <w:ind w:left="540" w:hanging="540"/>
      </w:pPr>
      <w:r>
        <w:t>R1-2305144, “Discussion on cell DTX/DRX mechanism,” LG Electronics</w:t>
      </w:r>
    </w:p>
    <w:p w14:paraId="00223035" w14:textId="040397B8" w:rsidR="00BD3F9B" w:rsidRDefault="00BD3F9B">
      <w:pPr>
        <w:pStyle w:val="ListParagraph"/>
        <w:numPr>
          <w:ilvl w:val="0"/>
          <w:numId w:val="4"/>
        </w:numPr>
        <w:ind w:left="540" w:hanging="540"/>
      </w:pPr>
      <w:r>
        <w:t xml:space="preserve">R1-2305181, “Discussion on enhancements on cell DTX/DRX mechanism,” </w:t>
      </w:r>
      <w:proofErr w:type="spellStart"/>
      <w:r>
        <w:t>InterDigital</w:t>
      </w:r>
      <w:proofErr w:type="spellEnd"/>
      <w:r>
        <w:t>, Inc.</w:t>
      </w:r>
    </w:p>
    <w:p w14:paraId="3AA017F4" w14:textId="4CF61789" w:rsidR="00BD3F9B" w:rsidRDefault="00BD3F9B">
      <w:pPr>
        <w:pStyle w:val="ListParagraph"/>
        <w:numPr>
          <w:ilvl w:val="0"/>
          <w:numId w:val="4"/>
        </w:numPr>
        <w:ind w:left="540" w:hanging="540"/>
      </w:pPr>
      <w:r>
        <w:t>R1-2305210, “Enhancements on cell DTX/DRX mechanism,” Lenovo</w:t>
      </w:r>
    </w:p>
    <w:p w14:paraId="2AC3B60C" w14:textId="1D9E2A9F" w:rsidR="00BD3F9B" w:rsidRDefault="00BD3F9B">
      <w:pPr>
        <w:pStyle w:val="ListParagraph"/>
        <w:numPr>
          <w:ilvl w:val="0"/>
          <w:numId w:val="4"/>
        </w:numPr>
        <w:ind w:left="540" w:hanging="540"/>
      </w:pPr>
      <w:r>
        <w:t>R1-2305256, “Discussion on cell DTX/DRX enhancements,” Apple</w:t>
      </w:r>
    </w:p>
    <w:p w14:paraId="312BBA62" w14:textId="4BB8D25F" w:rsidR="00BD3F9B" w:rsidRDefault="00BD3F9B">
      <w:pPr>
        <w:pStyle w:val="ListParagraph"/>
        <w:numPr>
          <w:ilvl w:val="0"/>
          <w:numId w:val="4"/>
        </w:numPr>
        <w:ind w:left="540" w:hanging="540"/>
      </w:pPr>
      <w:r>
        <w:t>R1-2305350, “Enhancements on cell DTX and DRX mechanism,” Qualcomm Incorporated</w:t>
      </w:r>
    </w:p>
    <w:p w14:paraId="759A1B23" w14:textId="7ABE1979" w:rsidR="00BD3F9B" w:rsidRDefault="00BD3F9B">
      <w:pPr>
        <w:pStyle w:val="ListParagraph"/>
        <w:numPr>
          <w:ilvl w:val="0"/>
          <w:numId w:val="4"/>
        </w:numPr>
        <w:ind w:left="540" w:hanging="540"/>
      </w:pPr>
      <w:r>
        <w:t>R1-2305433, “Discussion on enhancements on cell DTX/DRX mechanism,” OPPO</w:t>
      </w:r>
    </w:p>
    <w:p w14:paraId="3410103E" w14:textId="3103986B" w:rsidR="00BD3F9B" w:rsidRDefault="00BD3F9B">
      <w:pPr>
        <w:pStyle w:val="ListParagraph"/>
        <w:numPr>
          <w:ilvl w:val="0"/>
          <w:numId w:val="4"/>
        </w:numPr>
        <w:ind w:left="540" w:hanging="540"/>
      </w:pPr>
      <w:r>
        <w:lastRenderedPageBreak/>
        <w:t>R1-2305527, “Enhancements on cell DTX/DRX mechanism,” Samsung</w:t>
      </w:r>
    </w:p>
    <w:p w14:paraId="674BDE2E" w14:textId="65FF5191" w:rsidR="00BD3F9B" w:rsidRDefault="00BD3F9B">
      <w:pPr>
        <w:pStyle w:val="ListParagraph"/>
        <w:numPr>
          <w:ilvl w:val="0"/>
          <w:numId w:val="4"/>
        </w:numPr>
        <w:ind w:left="540" w:hanging="540"/>
      </w:pPr>
      <w:r>
        <w:t xml:space="preserve">R1-2305553, “Discussion on cell DTX/DRX,” </w:t>
      </w:r>
      <w:proofErr w:type="spellStart"/>
      <w:r>
        <w:t>ASUSTeK</w:t>
      </w:r>
      <w:proofErr w:type="spellEnd"/>
    </w:p>
    <w:p w14:paraId="64978BBC" w14:textId="3D0C1F96" w:rsidR="00BD3F9B" w:rsidRDefault="00BD3F9B">
      <w:pPr>
        <w:pStyle w:val="ListParagraph"/>
        <w:numPr>
          <w:ilvl w:val="0"/>
          <w:numId w:val="4"/>
        </w:numPr>
        <w:ind w:left="540" w:hanging="540"/>
      </w:pPr>
      <w:r>
        <w:t>R1-2305574, “RAN1 aspects of cell DTX/DRX,” Ericsson</w:t>
      </w:r>
    </w:p>
    <w:p w14:paraId="24D8A342" w14:textId="04DF06E9" w:rsidR="00BD3F9B" w:rsidRDefault="00BD3F9B">
      <w:pPr>
        <w:pStyle w:val="ListParagraph"/>
        <w:numPr>
          <w:ilvl w:val="0"/>
          <w:numId w:val="4"/>
        </w:numPr>
        <w:ind w:left="540" w:hanging="540"/>
      </w:pPr>
      <w:r>
        <w:t>R1-2305609, “Discussion on enhancements on Cell DTX/DRX mechanism,” NTT DOCOMO, INC.</w:t>
      </w:r>
    </w:p>
    <w:p w14:paraId="25FBED66" w14:textId="706EEB70" w:rsidR="00BD3F9B" w:rsidRDefault="00BD3F9B">
      <w:pPr>
        <w:pStyle w:val="ListParagraph"/>
        <w:numPr>
          <w:ilvl w:val="0"/>
          <w:numId w:val="4"/>
        </w:numPr>
        <w:ind w:left="540" w:hanging="540"/>
      </w:pPr>
      <w:r>
        <w:t>R1-2305677, “On NW energy saving enhancements for cell DTX/DRX mechanism,” MediaTek Inc.</w:t>
      </w:r>
    </w:p>
    <w:p w14:paraId="4CCF3467" w14:textId="129129C1" w:rsidR="00BD3F9B" w:rsidRDefault="00BD3F9B">
      <w:pPr>
        <w:pStyle w:val="ListParagraph"/>
        <w:numPr>
          <w:ilvl w:val="0"/>
          <w:numId w:val="4"/>
        </w:numPr>
        <w:ind w:left="540" w:hanging="540"/>
      </w:pPr>
      <w:r>
        <w:t xml:space="preserve">R1-2305711, “Discussion on Enhancement on cell DTX DRX mechanism,” </w:t>
      </w:r>
      <w:proofErr w:type="spellStart"/>
      <w:r>
        <w:t>Transsion</w:t>
      </w:r>
      <w:proofErr w:type="spellEnd"/>
      <w:r>
        <w:t xml:space="preserve"> Holdings</w:t>
      </w:r>
    </w:p>
    <w:p w14:paraId="441A1ECC" w14:textId="677CECFF" w:rsidR="00BD3F9B" w:rsidRDefault="00BD3F9B">
      <w:pPr>
        <w:pStyle w:val="ListParagraph"/>
        <w:numPr>
          <w:ilvl w:val="0"/>
          <w:numId w:val="4"/>
        </w:numPr>
        <w:ind w:left="540" w:hanging="540"/>
      </w:pPr>
      <w:r>
        <w:t>R1-2305766, “Cell DTX/DRX enhancement for network energy saving,” Panasonic</w:t>
      </w:r>
    </w:p>
    <w:p w14:paraId="391C479C" w14:textId="344BE4A0" w:rsidR="00BD3F9B" w:rsidRDefault="00BD3F9B">
      <w:pPr>
        <w:pStyle w:val="ListParagraph"/>
        <w:numPr>
          <w:ilvl w:val="0"/>
          <w:numId w:val="4"/>
        </w:numPr>
        <w:ind w:left="540" w:hanging="540"/>
      </w:pPr>
      <w:r>
        <w:t>R1-2305774, “Discussion on potential enhancements on cell DTX/DRX mechanism for NR,” ITRI</w:t>
      </w:r>
    </w:p>
    <w:p w14:paraId="0CF3FACD" w14:textId="7C00E385" w:rsidR="00BD3F9B" w:rsidRDefault="00BD3F9B">
      <w:pPr>
        <w:pStyle w:val="ListParagraph"/>
        <w:numPr>
          <w:ilvl w:val="0"/>
          <w:numId w:val="4"/>
        </w:numPr>
        <w:ind w:left="540" w:hanging="540"/>
      </w:pPr>
      <w:r>
        <w:t>R1-2305799, “Discussion on cell DTX/DRX mechanism,” ETRI</w:t>
      </w:r>
    </w:p>
    <w:p w14:paraId="06E936C2" w14:textId="22BAA3EF" w:rsidR="00BD3F9B" w:rsidRDefault="00BD3F9B">
      <w:pPr>
        <w:pStyle w:val="ListParagraph"/>
        <w:numPr>
          <w:ilvl w:val="0"/>
          <w:numId w:val="4"/>
        </w:numPr>
        <w:ind w:left="540" w:hanging="540"/>
      </w:pPr>
      <w:r>
        <w:t>R1-2305874, “Signaling and Reliability for Cell DTX and DRX,” Fraunhofer IIS, Fraunhofer HHI</w:t>
      </w:r>
    </w:p>
    <w:p w14:paraId="6994DB66" w14:textId="0DC93DAD" w:rsidR="006D5EC4" w:rsidRDefault="00BD3F9B">
      <w:pPr>
        <w:pStyle w:val="ListParagraph"/>
        <w:numPr>
          <w:ilvl w:val="0"/>
          <w:numId w:val="4"/>
        </w:numPr>
        <w:ind w:left="540" w:hanging="540"/>
      </w:pPr>
      <w:r>
        <w:t xml:space="preserve">R1-2305905, “Discussion on cell DTX/DRX mechanism for network energy saving,” </w:t>
      </w:r>
      <w:proofErr w:type="spellStart"/>
      <w:r>
        <w:t>CEWiT</w:t>
      </w:r>
      <w:proofErr w:type="spellEnd"/>
    </w:p>
    <w:p w14:paraId="7C4FDE60" w14:textId="0FD01795" w:rsidR="008045A5" w:rsidRDefault="008045A5">
      <w:pPr>
        <w:pStyle w:val="ListParagraph"/>
        <w:numPr>
          <w:ilvl w:val="0"/>
          <w:numId w:val="4"/>
        </w:numPr>
        <w:ind w:left="540" w:hanging="540"/>
      </w:pPr>
      <w:r w:rsidRPr="008045A5">
        <w:t>R1-2304334</w:t>
      </w:r>
      <w:r w:rsidR="00EC045B">
        <w:t>, “</w:t>
      </w:r>
      <w:r w:rsidRPr="008045A5">
        <w:t>LS on Cell DTX/DRX activation/deactivation</w:t>
      </w:r>
      <w:r w:rsidR="00EC045B">
        <w:t xml:space="preserve">,” </w:t>
      </w:r>
      <w:r w:rsidRPr="008045A5">
        <w:t>RAN2, Huawei</w:t>
      </w:r>
    </w:p>
    <w:p w14:paraId="39B9D0B3" w14:textId="5B90B0D0" w:rsidR="008045A5" w:rsidRDefault="008045A5">
      <w:pPr>
        <w:pStyle w:val="ListParagraph"/>
        <w:numPr>
          <w:ilvl w:val="0"/>
          <w:numId w:val="4"/>
        </w:numPr>
        <w:ind w:left="540" w:hanging="540"/>
      </w:pPr>
      <w:r w:rsidRPr="008045A5">
        <w:t>R1-2304452</w:t>
      </w:r>
      <w:r w:rsidR="00EC045B">
        <w:t>, “</w:t>
      </w:r>
      <w:r w:rsidRPr="008045A5">
        <w:t xml:space="preserve">Draft </w:t>
      </w:r>
      <w:proofErr w:type="gramStart"/>
      <w:r w:rsidRPr="008045A5">
        <w:t>reply</w:t>
      </w:r>
      <w:proofErr w:type="gramEnd"/>
      <w:r w:rsidRPr="008045A5">
        <w:t xml:space="preserve"> LS on Cell DTX/DRX activation/deactivation</w:t>
      </w:r>
      <w:r w:rsidR="00EC045B">
        <w:t xml:space="preserve">,” </w:t>
      </w:r>
      <w:r w:rsidRPr="008045A5">
        <w:t>vivo</w:t>
      </w:r>
    </w:p>
    <w:p w14:paraId="24A8F015" w14:textId="51AE224D" w:rsidR="008045A5" w:rsidRDefault="008045A5">
      <w:pPr>
        <w:pStyle w:val="ListParagraph"/>
        <w:numPr>
          <w:ilvl w:val="0"/>
          <w:numId w:val="4"/>
        </w:numPr>
        <w:ind w:left="540" w:hanging="540"/>
      </w:pPr>
      <w:r w:rsidRPr="008045A5">
        <w:t>R1-2304524</w:t>
      </w:r>
      <w:r w:rsidR="00EC045B">
        <w:t>, “</w:t>
      </w:r>
      <w:r w:rsidRPr="008045A5">
        <w:t>Discussion on Cell DTX/DRX activation/deactivation</w:t>
      </w:r>
      <w:r w:rsidR="00EC045B">
        <w:t xml:space="preserve">,” </w:t>
      </w:r>
      <w:r w:rsidRPr="008045A5">
        <w:t xml:space="preserve">ZTE, </w:t>
      </w:r>
      <w:proofErr w:type="spellStart"/>
      <w:r w:rsidRPr="008045A5">
        <w:t>Sanechips</w:t>
      </w:r>
      <w:proofErr w:type="spellEnd"/>
    </w:p>
    <w:p w14:paraId="0FA7F8AB" w14:textId="0E160532" w:rsidR="008045A5" w:rsidRDefault="008045A5">
      <w:pPr>
        <w:pStyle w:val="ListParagraph"/>
        <w:numPr>
          <w:ilvl w:val="0"/>
          <w:numId w:val="4"/>
        </w:numPr>
        <w:ind w:left="540" w:hanging="540"/>
      </w:pPr>
      <w:r w:rsidRPr="008045A5">
        <w:t>R1-2304702</w:t>
      </w:r>
      <w:r w:rsidR="00EC045B">
        <w:t>, “</w:t>
      </w:r>
      <w:r w:rsidRPr="008045A5">
        <w:t>Discussion on RAN2 LS on L1 signaling for cell DTX/DRX activation/deactivation</w:t>
      </w:r>
      <w:r w:rsidR="00EC045B">
        <w:t xml:space="preserve">,” </w:t>
      </w:r>
      <w:r w:rsidRPr="008045A5">
        <w:t>CATT</w:t>
      </w:r>
    </w:p>
    <w:p w14:paraId="204DACBB" w14:textId="2ABD747F" w:rsidR="008045A5" w:rsidRDefault="008045A5">
      <w:pPr>
        <w:pStyle w:val="ListParagraph"/>
        <w:numPr>
          <w:ilvl w:val="0"/>
          <w:numId w:val="4"/>
        </w:numPr>
        <w:ind w:left="540" w:hanging="540"/>
      </w:pPr>
      <w:r w:rsidRPr="008045A5">
        <w:t>R1-2305434</w:t>
      </w:r>
      <w:r w:rsidR="00EC045B">
        <w:t>, “</w:t>
      </w:r>
      <w:r w:rsidRPr="008045A5">
        <w:t>Discussion RAN2 LS on Cell DTX/DRX activation/deactivation</w:t>
      </w:r>
      <w:r w:rsidR="00EC045B">
        <w:t xml:space="preserve">,” </w:t>
      </w:r>
      <w:r w:rsidRPr="008045A5">
        <w:t>OPPO</w:t>
      </w:r>
    </w:p>
    <w:p w14:paraId="0300B1AF" w14:textId="761D90D3" w:rsidR="008045A5" w:rsidRDefault="008045A5">
      <w:pPr>
        <w:pStyle w:val="ListParagraph"/>
        <w:numPr>
          <w:ilvl w:val="0"/>
          <w:numId w:val="4"/>
        </w:numPr>
        <w:ind w:left="540" w:hanging="540"/>
      </w:pPr>
      <w:r w:rsidRPr="008045A5">
        <w:t>R1-2305571</w:t>
      </w:r>
      <w:r w:rsidR="00EC045B">
        <w:t>, “</w:t>
      </w:r>
      <w:r w:rsidRPr="008045A5">
        <w:t>Discussion on RAN2 LS on Cell DTX/DRX activation/deactivation</w:t>
      </w:r>
      <w:r w:rsidR="00EC045B">
        <w:t xml:space="preserve">,” </w:t>
      </w:r>
      <w:r w:rsidRPr="008045A5">
        <w:t>Ericsson</w:t>
      </w:r>
    </w:p>
    <w:p w14:paraId="26320E05" w14:textId="0E38C00F" w:rsidR="008045A5" w:rsidRDefault="008045A5">
      <w:pPr>
        <w:pStyle w:val="ListParagraph"/>
        <w:numPr>
          <w:ilvl w:val="0"/>
          <w:numId w:val="4"/>
        </w:numPr>
        <w:ind w:left="540" w:hanging="540"/>
      </w:pPr>
      <w:r w:rsidRPr="008045A5">
        <w:t>R1-2305926</w:t>
      </w:r>
      <w:r w:rsidR="00EC045B">
        <w:t>, “</w:t>
      </w:r>
      <w:r w:rsidRPr="008045A5">
        <w:t>Discussion on RAN2 LS on cell DTX/DRX activation/deactivation</w:t>
      </w:r>
      <w:r w:rsidR="00EC045B">
        <w:t xml:space="preserve">,” </w:t>
      </w:r>
      <w:r w:rsidRPr="008045A5">
        <w:t xml:space="preserve">Huawei, </w:t>
      </w:r>
      <w:proofErr w:type="spellStart"/>
      <w:r w:rsidRPr="008045A5">
        <w:t>HiSilicon</w:t>
      </w:r>
      <w:proofErr w:type="spellEnd"/>
    </w:p>
    <w:p w14:paraId="6CFC27E0" w14:textId="67BFA92B" w:rsidR="00BD3F9B" w:rsidRDefault="00BD3F9B" w:rsidP="00BD3F9B"/>
    <w:p w14:paraId="3EC9B8A1" w14:textId="5BBCC271" w:rsidR="00FF0627" w:rsidRDefault="00FF0627" w:rsidP="00BD3F9B"/>
    <w:p w14:paraId="6406A597" w14:textId="0930EA2F" w:rsidR="00FF0627" w:rsidRPr="00604FD7" w:rsidRDefault="00FF0627" w:rsidP="00FF0627">
      <w:pPr>
        <w:pStyle w:val="Heading1"/>
        <w:rPr>
          <w:rFonts w:eastAsia="SimSun" w:cs="Arial"/>
          <w:sz w:val="32"/>
          <w:szCs w:val="32"/>
          <w:lang w:val="en-US"/>
        </w:rPr>
      </w:pPr>
      <w:r>
        <w:rPr>
          <w:rFonts w:eastAsia="SimSun" w:cs="Arial"/>
          <w:sz w:val="32"/>
          <w:szCs w:val="32"/>
          <w:lang w:val="en-US"/>
        </w:rPr>
        <w:t>RAN2 Agreements</w:t>
      </w:r>
    </w:p>
    <w:p w14:paraId="35F05B05" w14:textId="77777777" w:rsidR="007D23FE" w:rsidRDefault="007D23FE" w:rsidP="00B02EB8">
      <w:pPr>
        <w:pStyle w:val="BodyText"/>
        <w:rPr>
          <w:rFonts w:ascii="Times New Roman" w:eastAsiaTheme="minorEastAsia" w:hAnsi="Times New Roman"/>
          <w:b/>
          <w:bCs/>
          <w:szCs w:val="20"/>
          <w:lang w:eastAsia="ko-KR"/>
        </w:rPr>
      </w:pPr>
    </w:p>
    <w:p w14:paraId="79E01875" w14:textId="781E1AA0" w:rsidR="00B02EB8" w:rsidRDefault="00B02EB8" w:rsidP="00B02EB8">
      <w:pPr>
        <w:pStyle w:val="BodyText"/>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RAN2 #121-bis-e Agreements </w:t>
      </w:r>
    </w:p>
    <w:p w14:paraId="251735C5"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1. A periodic cell DTX/DRX configuration is explicitly </w:t>
      </w:r>
      <w:proofErr w:type="spellStart"/>
      <w:r>
        <w:rPr>
          <w:rFonts w:ascii="Times New Roman" w:eastAsiaTheme="minorEastAsia" w:hAnsi="Times New Roman"/>
          <w:szCs w:val="20"/>
          <w:lang w:eastAsia="ko-KR"/>
        </w:rPr>
        <w:t>signalled</w:t>
      </w:r>
      <w:proofErr w:type="spellEnd"/>
      <w:r>
        <w:rPr>
          <w:rFonts w:ascii="Times New Roman" w:eastAsiaTheme="minorEastAsia" w:hAnsi="Times New Roman"/>
          <w:szCs w:val="20"/>
          <w:lang w:eastAsia="ko-KR"/>
        </w:rPr>
        <w:t xml:space="preserve"> to the UEs. </w:t>
      </w:r>
    </w:p>
    <w:p w14:paraId="06768463"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2. A periodic cell DTX/DRX pattern is configured by UE specific RRC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w:t>
      </w:r>
    </w:p>
    <w:p w14:paraId="0BC177D3"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3. The Cell DTX/DRX configuration contains at least: periodicity, start slot/offset, on duration. </w:t>
      </w:r>
    </w:p>
    <w:p w14:paraId="181E936D"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4. As a baseline Cell DTX/DRX is activated/deactivated implicitly by RRC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w:t>
      </w:r>
      <w:proofErr w:type="gramStart"/>
      <w:r>
        <w:rPr>
          <w:rFonts w:ascii="Times New Roman" w:eastAsiaTheme="minorEastAsia" w:hAnsi="Times New Roman"/>
          <w:szCs w:val="20"/>
          <w:lang w:eastAsia="ko-KR"/>
        </w:rPr>
        <w:t>i.e.</w:t>
      </w:r>
      <w:proofErr w:type="gramEnd"/>
      <w:r>
        <w:rPr>
          <w:rFonts w:ascii="Times New Roman" w:eastAsiaTheme="minorEastAsia" w:hAnsi="Times New Roman"/>
          <w:szCs w:val="20"/>
          <w:lang w:eastAsia="ko-KR"/>
        </w:rPr>
        <w:t xml:space="preserve"> activated immediately once configured by RRC and deactivated once the RRC configuration is released. </w:t>
      </w:r>
    </w:p>
    <w:p w14:paraId="680A71CB"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 xml:space="preserve">5. From RAN2 point of view, majority companies see a benefit with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73BC7799"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6. As baseline, UE doesn’t monitor SPS occasions during Cell DTX non-active period. As baseline, gNB is assumed to be not transmitting PDSCH to that UE on such SPS occasions during the Cell DTX non-active period</w:t>
      </w:r>
    </w:p>
    <w:p w14:paraId="20451648" w14:textId="77777777" w:rsidR="00B02EB8" w:rsidRDefault="00B02EB8" w:rsidP="00B02EB8">
      <w:pPr>
        <w:pStyle w:val="BodyText"/>
        <w:ind w:left="360"/>
        <w:rPr>
          <w:rFonts w:ascii="Times New Roman" w:eastAsiaTheme="minorEastAsia" w:hAnsi="Times New Roman"/>
          <w:szCs w:val="20"/>
          <w:lang w:eastAsia="ko-KR"/>
        </w:rPr>
      </w:pPr>
      <w:r>
        <w:rPr>
          <w:rFonts w:ascii="Times New Roman" w:eastAsiaTheme="minorEastAsia" w:hAnsi="Times New Roman"/>
          <w:szCs w:val="20"/>
          <w:lang w:eastAsia="ko-KR"/>
        </w:rPr>
        <w:t>7. As baseline, UE does not transmit on CG occasions during Cell DRX non-active periods</w:t>
      </w:r>
    </w:p>
    <w:p w14:paraId="157478A3"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8.</w:t>
      </w:r>
      <w:r w:rsidRPr="005F35FC">
        <w:rPr>
          <w:rFonts w:ascii="Times New Roman" w:eastAsiaTheme="minorEastAsia" w:hAnsi="Times New Roman"/>
          <w:szCs w:val="20"/>
          <w:lang w:eastAsia="ko-KR"/>
        </w:rPr>
        <w:tab/>
        <w:t xml:space="preserve">As baseline, UE does not transmit SR occasions overlapping with Cell DRX non-active periods, </w:t>
      </w:r>
      <w:proofErr w:type="gramStart"/>
      <w:r w:rsidRPr="005F35FC">
        <w:rPr>
          <w:rFonts w:ascii="Times New Roman" w:eastAsiaTheme="minorEastAsia" w:hAnsi="Times New Roman"/>
          <w:szCs w:val="20"/>
          <w:lang w:eastAsia="ko-KR"/>
        </w:rPr>
        <w:t>e.g.</w:t>
      </w:r>
      <w:proofErr w:type="gramEnd"/>
      <w:r w:rsidRPr="005F35FC">
        <w:rPr>
          <w:rFonts w:ascii="Times New Roman" w:eastAsiaTheme="minorEastAsia" w:hAnsi="Times New Roman"/>
          <w:szCs w:val="20"/>
          <w:lang w:eastAsia="ko-KR"/>
        </w:rPr>
        <w:t xml:space="preserve"> SR transmissions are dropped during the non-active period </w:t>
      </w:r>
    </w:p>
    <w:p w14:paraId="3044CCB3"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lastRenderedPageBreak/>
        <w:t xml:space="preserve">FFS: whether we will allow to configure the UE per SR configuration with whether SR can be transmitted during Cell DRX non-active period to </w:t>
      </w:r>
      <w:proofErr w:type="spellStart"/>
      <w:r w:rsidRPr="005F35FC">
        <w:rPr>
          <w:rFonts w:ascii="Times New Roman" w:eastAsiaTheme="minorEastAsia" w:hAnsi="Times New Roman"/>
          <w:szCs w:val="20"/>
          <w:lang w:eastAsia="ko-KR"/>
        </w:rPr>
        <w:t>to</w:t>
      </w:r>
      <w:proofErr w:type="spellEnd"/>
      <w:r w:rsidRPr="005F35FC">
        <w:rPr>
          <w:rFonts w:ascii="Times New Roman" w:eastAsiaTheme="minorEastAsia" w:hAnsi="Times New Roman"/>
          <w:szCs w:val="20"/>
          <w:lang w:eastAsia="ko-KR"/>
        </w:rPr>
        <w:t xml:space="preserve"> support high priority traffic </w:t>
      </w:r>
    </w:p>
    <w:p w14:paraId="5A6DAD71"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9.</w:t>
      </w:r>
      <w:r w:rsidRPr="005F35FC">
        <w:rPr>
          <w:rFonts w:ascii="Times New Roman" w:eastAsiaTheme="minorEastAsia" w:hAnsi="Times New Roman"/>
          <w:szCs w:val="20"/>
          <w:lang w:eastAsia="ko-KR"/>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CA3ADA7"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10.</w:t>
      </w:r>
      <w:r w:rsidRPr="005F35FC">
        <w:rPr>
          <w:rFonts w:ascii="Times New Roman" w:eastAsiaTheme="minorEastAsia" w:hAnsi="Times New Roman"/>
          <w:szCs w:val="20"/>
          <w:lang w:eastAsia="ko-KR"/>
        </w:rPr>
        <w:tab/>
        <w:t xml:space="preserve">The understanding for the gNB scheduling </w:t>
      </w:r>
      <w:proofErr w:type="spellStart"/>
      <w:r w:rsidRPr="005F35FC">
        <w:rPr>
          <w:rFonts w:ascii="Times New Roman" w:eastAsiaTheme="minorEastAsia" w:hAnsi="Times New Roman"/>
          <w:szCs w:val="20"/>
          <w:lang w:eastAsia="ko-KR"/>
        </w:rPr>
        <w:t>behaviour</w:t>
      </w:r>
      <w:proofErr w:type="spellEnd"/>
      <w:r w:rsidRPr="005F35FC">
        <w:rPr>
          <w:rFonts w:ascii="Times New Roman" w:eastAsiaTheme="minorEastAsia" w:hAnsi="Times New Roman"/>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5F35FC">
        <w:rPr>
          <w:rFonts w:ascii="Times New Roman" w:eastAsiaTheme="minorEastAsia" w:hAnsi="Times New Roman"/>
          <w:szCs w:val="20"/>
          <w:lang w:eastAsia="ko-KR"/>
        </w:rPr>
        <w:t>e.g.</w:t>
      </w:r>
      <w:proofErr w:type="gramEnd"/>
      <w:r w:rsidRPr="005F35FC">
        <w:rPr>
          <w:rFonts w:ascii="Times New Roman" w:eastAsiaTheme="minorEastAsia" w:hAnsi="Times New Roman"/>
          <w:szCs w:val="20"/>
          <w:lang w:eastAsia="ko-KR"/>
        </w:rPr>
        <w:t xml:space="preserve"> SR if agreed and RACH).  </w:t>
      </w:r>
    </w:p>
    <w:p w14:paraId="6E49C531" w14:textId="77777777" w:rsidR="00B02EB8" w:rsidRPr="005F35FC" w:rsidRDefault="00B02EB8" w:rsidP="00B02EB8">
      <w:pPr>
        <w:pStyle w:val="BodyText"/>
        <w:ind w:left="360"/>
        <w:rPr>
          <w:rFonts w:ascii="Times New Roman" w:eastAsiaTheme="minorEastAsia" w:hAnsi="Times New Roman"/>
          <w:szCs w:val="20"/>
          <w:lang w:eastAsia="ko-KR"/>
        </w:rPr>
      </w:pPr>
      <w:r w:rsidRPr="005F35FC">
        <w:rPr>
          <w:rFonts w:ascii="Times New Roman" w:eastAsiaTheme="minorEastAsia" w:hAnsi="Times New Roman"/>
          <w:szCs w:val="20"/>
          <w:lang w:eastAsia="ko-KR"/>
        </w:rPr>
        <w:t>FFS how to deal with retransmissions</w:t>
      </w:r>
    </w:p>
    <w:p w14:paraId="7BBF6DB1" w14:textId="77777777" w:rsidR="00B02EB8" w:rsidRDefault="00B02EB8" w:rsidP="00BD3F9B"/>
    <w:p w14:paraId="5B5B7A34" w14:textId="0ACFF785" w:rsidR="00FF0627" w:rsidRPr="006178D2" w:rsidRDefault="006178D2" w:rsidP="006178D2">
      <w:pPr>
        <w:rPr>
          <w:b/>
          <w:bCs/>
        </w:rPr>
      </w:pPr>
      <w:r>
        <w:rPr>
          <w:b/>
          <w:bCs/>
        </w:rPr>
        <w:t xml:space="preserve">RAN2 </w:t>
      </w:r>
      <w:r w:rsidR="003E7FC9">
        <w:rPr>
          <w:b/>
          <w:bCs/>
        </w:rPr>
        <w:t xml:space="preserve">#122 </w:t>
      </w:r>
      <w:r w:rsidR="00FF0627" w:rsidRPr="006178D2">
        <w:rPr>
          <w:b/>
          <w:bCs/>
        </w:rPr>
        <w:t>Agreements:</w:t>
      </w:r>
    </w:p>
    <w:p w14:paraId="5F6BFA66" w14:textId="2C51218A" w:rsidR="00FF0627" w:rsidRPr="00BA0668" w:rsidRDefault="00FF0627" w:rsidP="00330350">
      <w:pPr>
        <w:pStyle w:val="BodyText"/>
        <w:ind w:left="360"/>
        <w:rPr>
          <w:rFonts w:ascii="Times New Roman" w:eastAsiaTheme="minorEastAsia" w:hAnsi="Times New Roman"/>
          <w:szCs w:val="20"/>
          <w:lang w:eastAsia="ko-KR"/>
        </w:rPr>
      </w:pPr>
      <w:r w:rsidRPr="00BA0668">
        <w:rPr>
          <w:rFonts w:ascii="Times New Roman" w:eastAsiaTheme="minorEastAsia" w:hAnsi="Times New Roman"/>
          <w:szCs w:val="20"/>
          <w:lang w:eastAsia="ko-KR"/>
        </w:rPr>
        <w:t>1</w:t>
      </w:r>
      <w:r w:rsidR="006178D2" w:rsidRPr="00BA0668">
        <w:rPr>
          <w:rFonts w:ascii="Times New Roman" w:eastAsiaTheme="minorEastAsia" w:hAnsi="Times New Roman"/>
          <w:szCs w:val="20"/>
          <w:lang w:eastAsia="ko-KR"/>
        </w:rPr>
        <w:t xml:space="preserve">. </w:t>
      </w:r>
      <w:r w:rsidRPr="00BA0668">
        <w:rPr>
          <w:rFonts w:ascii="Times New Roman" w:eastAsiaTheme="minorEastAsia" w:hAnsi="Times New Roman"/>
          <w:szCs w:val="20"/>
          <w:lang w:eastAsia="ko-KR"/>
        </w:rPr>
        <w:t xml:space="preserve">UE monitors PDCCH for RAR during Cell DTX non-active time. The </w:t>
      </w:r>
      <w:proofErr w:type="spellStart"/>
      <w:r w:rsidRPr="00BA0668">
        <w:rPr>
          <w:rFonts w:ascii="Times New Roman" w:eastAsiaTheme="minorEastAsia" w:hAnsi="Times New Roman"/>
          <w:szCs w:val="20"/>
          <w:lang w:eastAsia="ko-KR"/>
        </w:rPr>
        <w:t>ra-ResponseWindow</w:t>
      </w:r>
      <w:proofErr w:type="spellEnd"/>
      <w:r w:rsidRPr="00BA0668">
        <w:rPr>
          <w:rFonts w:ascii="Times New Roman" w:eastAsiaTheme="minorEastAsia" w:hAnsi="Times New Roman"/>
          <w:szCs w:val="20"/>
          <w:lang w:eastAsia="ko-KR"/>
        </w:rPr>
        <w:t xml:space="preserve"> could be started as legacy.</w:t>
      </w:r>
    </w:p>
    <w:p w14:paraId="4C720F45" w14:textId="171B518D" w:rsidR="00FF0627" w:rsidRPr="00BA0668" w:rsidRDefault="00FF0627" w:rsidP="00330350">
      <w:pPr>
        <w:pStyle w:val="BodyText"/>
        <w:ind w:left="360"/>
        <w:rPr>
          <w:rFonts w:ascii="Times New Roman" w:eastAsiaTheme="minorEastAsia" w:hAnsi="Times New Roman"/>
          <w:szCs w:val="20"/>
          <w:lang w:eastAsia="ko-KR"/>
        </w:rPr>
      </w:pPr>
      <w:r w:rsidRPr="00BA0668">
        <w:rPr>
          <w:rFonts w:ascii="Times New Roman" w:eastAsiaTheme="minorEastAsia" w:hAnsi="Times New Roman"/>
          <w:szCs w:val="20"/>
          <w:lang w:eastAsia="ko-KR"/>
        </w:rPr>
        <w:t>2</w:t>
      </w:r>
      <w:r w:rsidR="006178D2" w:rsidRPr="00BA0668">
        <w:rPr>
          <w:rFonts w:ascii="Times New Roman" w:eastAsiaTheme="minorEastAsia" w:hAnsi="Times New Roman"/>
          <w:szCs w:val="20"/>
          <w:lang w:eastAsia="ko-KR"/>
        </w:rPr>
        <w:t xml:space="preserve">. </w:t>
      </w:r>
      <w:r w:rsidRPr="00BA0668">
        <w:rPr>
          <w:rFonts w:ascii="Times New Roman" w:eastAsiaTheme="minorEastAsia" w:hAnsi="Times New Roman"/>
          <w:szCs w:val="20"/>
          <w:lang w:eastAsia="ko-KR"/>
        </w:rPr>
        <w:t xml:space="preserve">UE monitors PDCCH for msg4 during Cell DTX non-active time. The </w:t>
      </w:r>
      <w:proofErr w:type="spellStart"/>
      <w:r w:rsidRPr="00BA0668">
        <w:rPr>
          <w:rFonts w:ascii="Times New Roman" w:eastAsiaTheme="minorEastAsia" w:hAnsi="Times New Roman"/>
          <w:szCs w:val="20"/>
          <w:lang w:eastAsia="ko-KR"/>
        </w:rPr>
        <w:t>ra-ContentionResolutionTimer</w:t>
      </w:r>
      <w:proofErr w:type="spellEnd"/>
      <w:r w:rsidRPr="00BA0668">
        <w:rPr>
          <w:rFonts w:ascii="Times New Roman" w:eastAsiaTheme="minorEastAsia" w:hAnsi="Times New Roman"/>
          <w:szCs w:val="20"/>
          <w:lang w:eastAsia="ko-KR"/>
        </w:rPr>
        <w:t xml:space="preserve"> could be started as legacy.</w:t>
      </w:r>
    </w:p>
    <w:p w14:paraId="4EC09957" w14:textId="56159D39" w:rsidR="00FF0627" w:rsidRPr="00BA0668" w:rsidRDefault="00FF0627" w:rsidP="00330350">
      <w:pPr>
        <w:pStyle w:val="BodyText"/>
        <w:ind w:left="360"/>
        <w:rPr>
          <w:rFonts w:ascii="Times New Roman" w:eastAsiaTheme="minorEastAsia" w:hAnsi="Times New Roman"/>
          <w:szCs w:val="20"/>
          <w:lang w:eastAsia="ko-KR"/>
        </w:rPr>
      </w:pPr>
      <w:r w:rsidRPr="00BA0668">
        <w:rPr>
          <w:rFonts w:ascii="Times New Roman" w:eastAsiaTheme="minorEastAsia" w:hAnsi="Times New Roman"/>
          <w:szCs w:val="20"/>
          <w:lang w:eastAsia="ko-KR"/>
        </w:rPr>
        <w:t>3</w:t>
      </w:r>
      <w:r w:rsidR="006178D2" w:rsidRPr="00BA0668">
        <w:rPr>
          <w:rFonts w:ascii="Times New Roman" w:eastAsiaTheme="minorEastAsia" w:hAnsi="Times New Roman"/>
          <w:szCs w:val="20"/>
          <w:lang w:eastAsia="ko-KR"/>
        </w:rPr>
        <w:t xml:space="preserve">. </w:t>
      </w:r>
      <w:r w:rsidRPr="00BA0668">
        <w:rPr>
          <w:rFonts w:ascii="Times New Roman" w:eastAsiaTheme="minorEastAsia" w:hAnsi="Times New Roman"/>
          <w:szCs w:val="20"/>
          <w:lang w:eastAsia="ko-KR"/>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687B238" w14:textId="0F5D4391" w:rsidR="00946D71" w:rsidRPr="00BA0668" w:rsidRDefault="00946D71" w:rsidP="00330350">
      <w:pPr>
        <w:pStyle w:val="BodyText"/>
        <w:ind w:left="360"/>
        <w:rPr>
          <w:rFonts w:ascii="Times New Roman" w:eastAsiaTheme="minorEastAsia" w:hAnsi="Times New Roman"/>
          <w:szCs w:val="20"/>
          <w:lang w:eastAsia="ko-KR"/>
        </w:rPr>
      </w:pPr>
      <w:r w:rsidRPr="00BA0668">
        <w:rPr>
          <w:rFonts w:ascii="Times New Roman" w:eastAsiaTheme="minorEastAsia" w:hAnsi="Times New Roman"/>
          <w:szCs w:val="20"/>
          <w:lang w:eastAsia="ko-KR"/>
        </w:rPr>
        <w:t>4. Once gNB recognizes there is an emergency call or public safety related service (</w:t>
      </w:r>
      <w:proofErr w:type="gramStart"/>
      <w:r w:rsidRPr="00BA0668">
        <w:rPr>
          <w:rFonts w:ascii="Times New Roman" w:eastAsiaTheme="minorEastAsia" w:hAnsi="Times New Roman"/>
          <w:szCs w:val="20"/>
          <w:lang w:eastAsia="ko-KR"/>
        </w:rPr>
        <w:t>e.g.</w:t>
      </w:r>
      <w:proofErr w:type="gramEnd"/>
      <w:r w:rsidRPr="00BA0668">
        <w:rPr>
          <w:rFonts w:ascii="Times New Roman" w:eastAsiaTheme="minorEastAsia" w:hAnsi="Times New Roman"/>
          <w:szCs w:val="20"/>
          <w:lang w:eastAsia="ko-KR"/>
        </w:rPr>
        <w:t xml:space="preserve"> MPS/MCS), the NW should ensure there is no impact to the emergency call (e.g. may deactivate Cell DTX/DRX).  The behavior is captured in stage 2 spec</w:t>
      </w:r>
    </w:p>
    <w:p w14:paraId="384F7580" w14:textId="4992C3AB" w:rsidR="00FF0627" w:rsidRPr="00BA0668" w:rsidRDefault="00946D71" w:rsidP="00330350">
      <w:pPr>
        <w:pStyle w:val="BodyText"/>
        <w:ind w:left="360"/>
        <w:rPr>
          <w:rFonts w:ascii="Times New Roman" w:eastAsiaTheme="minorEastAsia" w:hAnsi="Times New Roman"/>
          <w:szCs w:val="20"/>
          <w:lang w:eastAsia="ko-KR"/>
        </w:rPr>
      </w:pPr>
      <w:r w:rsidRPr="00BA0668">
        <w:rPr>
          <w:rFonts w:ascii="Times New Roman" w:eastAsiaTheme="minorEastAsia" w:hAnsi="Times New Roman"/>
          <w:szCs w:val="20"/>
          <w:lang w:eastAsia="ko-KR"/>
        </w:rPr>
        <w:t>5. When an DG grant is received, by the gNB during cell DRX/DTX, the UE follows the grant assignment (</w:t>
      </w:r>
      <w:proofErr w:type="gramStart"/>
      <w:r w:rsidRPr="00BA0668">
        <w:rPr>
          <w:rFonts w:ascii="Times New Roman" w:eastAsiaTheme="minorEastAsia" w:hAnsi="Times New Roman"/>
          <w:szCs w:val="20"/>
          <w:lang w:eastAsia="ko-KR"/>
        </w:rPr>
        <w:t>i.e.</w:t>
      </w:r>
      <w:proofErr w:type="gramEnd"/>
      <w:r w:rsidRPr="00BA0668">
        <w:rPr>
          <w:rFonts w:ascii="Times New Roman" w:eastAsiaTheme="minorEastAsia" w:hAnsi="Times New Roman"/>
          <w:szCs w:val="20"/>
          <w:lang w:eastAsia="ko-KR"/>
        </w:rPr>
        <w:t xml:space="preserve"> like in legacy).  This includes DL HARQ feedback.  </w:t>
      </w:r>
    </w:p>
    <w:p w14:paraId="1E694726" w14:textId="47DB2FFB" w:rsidR="00946D71" w:rsidRPr="00BA0668" w:rsidRDefault="00946D71" w:rsidP="00946D71"/>
    <w:p w14:paraId="3ECC8C59" w14:textId="77777777" w:rsidR="00946D71" w:rsidRPr="00946D71" w:rsidRDefault="00946D71" w:rsidP="00946D71"/>
    <w:sectPr w:rsidR="00946D71" w:rsidRPr="00946D71">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94F46" w14:textId="77777777" w:rsidR="00684452" w:rsidRDefault="00684452" w:rsidP="0005512E">
      <w:pPr>
        <w:spacing w:after="0" w:line="240" w:lineRule="auto"/>
      </w:pPr>
      <w:r>
        <w:separator/>
      </w:r>
    </w:p>
  </w:endnote>
  <w:endnote w:type="continuationSeparator" w:id="0">
    <w:p w14:paraId="3F8F3579" w14:textId="77777777" w:rsidR="00684452" w:rsidRDefault="00684452"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 ??">
    <w:altName w:val="Toppan Bunk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484F" w14:textId="77777777" w:rsidR="00684452" w:rsidRDefault="00684452" w:rsidP="0005512E">
      <w:pPr>
        <w:spacing w:after="0" w:line="240" w:lineRule="auto"/>
      </w:pPr>
      <w:r>
        <w:separator/>
      </w:r>
    </w:p>
  </w:footnote>
  <w:footnote w:type="continuationSeparator" w:id="0">
    <w:p w14:paraId="3BE1B377" w14:textId="77777777" w:rsidR="00684452" w:rsidRDefault="00684452"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2A5"/>
    <w:multiLevelType w:val="hybridMultilevel"/>
    <w:tmpl w:val="D700C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93A74A7"/>
    <w:multiLevelType w:val="hybridMultilevel"/>
    <w:tmpl w:val="D83AD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C57125E"/>
    <w:multiLevelType w:val="hybridMultilevel"/>
    <w:tmpl w:val="B42EFC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A90225"/>
    <w:multiLevelType w:val="hybridMultilevel"/>
    <w:tmpl w:val="D9C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6" w15:restartNumberingAfterBreak="0">
    <w:nsid w:val="560D0997"/>
    <w:multiLevelType w:val="hybridMultilevel"/>
    <w:tmpl w:val="DCBA7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9E33198"/>
    <w:multiLevelType w:val="hybridMultilevel"/>
    <w:tmpl w:val="B28E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7CC1A11"/>
    <w:multiLevelType w:val="hybridMultilevel"/>
    <w:tmpl w:val="87C4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8"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374277">
    <w:abstractNumId w:val="44"/>
  </w:num>
  <w:num w:numId="2" w16cid:durableId="1794862773">
    <w:abstractNumId w:val="30"/>
  </w:num>
  <w:num w:numId="3" w16cid:durableId="792479860">
    <w:abstractNumId w:val="44"/>
    <w:lvlOverride w:ilvl="0">
      <w:startOverride w:val="1"/>
    </w:lvlOverride>
  </w:num>
  <w:num w:numId="4" w16cid:durableId="1211117135">
    <w:abstractNumId w:val="34"/>
  </w:num>
  <w:num w:numId="5" w16cid:durableId="18354560">
    <w:abstractNumId w:val="21"/>
  </w:num>
  <w:num w:numId="6" w16cid:durableId="1132942941">
    <w:abstractNumId w:val="29"/>
  </w:num>
  <w:num w:numId="7" w16cid:durableId="1912109763">
    <w:abstractNumId w:val="28"/>
  </w:num>
  <w:num w:numId="8" w16cid:durableId="1523743242">
    <w:abstractNumId w:val="11"/>
  </w:num>
  <w:num w:numId="9" w16cid:durableId="789593114">
    <w:abstractNumId w:val="10"/>
  </w:num>
  <w:num w:numId="10" w16cid:durableId="1697657640">
    <w:abstractNumId w:val="15"/>
  </w:num>
  <w:num w:numId="11" w16cid:durableId="1757365327">
    <w:abstractNumId w:val="49"/>
  </w:num>
  <w:num w:numId="12" w16cid:durableId="1764186690">
    <w:abstractNumId w:val="32"/>
  </w:num>
  <w:num w:numId="13" w16cid:durableId="1365985700">
    <w:abstractNumId w:val="19"/>
  </w:num>
  <w:num w:numId="14" w16cid:durableId="1646547685">
    <w:abstractNumId w:val="33"/>
  </w:num>
  <w:num w:numId="15" w16cid:durableId="1542668365">
    <w:abstractNumId w:val="46"/>
  </w:num>
  <w:num w:numId="16" w16cid:durableId="871109903">
    <w:abstractNumId w:val="37"/>
  </w:num>
  <w:num w:numId="17" w16cid:durableId="282854304">
    <w:abstractNumId w:val="41"/>
  </w:num>
  <w:num w:numId="18" w16cid:durableId="969895515">
    <w:abstractNumId w:val="22"/>
  </w:num>
  <w:num w:numId="19" w16cid:durableId="291599018">
    <w:abstractNumId w:val="6"/>
  </w:num>
  <w:num w:numId="20" w16cid:durableId="703602207">
    <w:abstractNumId w:val="1"/>
  </w:num>
  <w:num w:numId="21" w16cid:durableId="1824152171">
    <w:abstractNumId w:val="4"/>
  </w:num>
  <w:num w:numId="22" w16cid:durableId="623081821">
    <w:abstractNumId w:val="20"/>
    <w:lvlOverride w:ilvl="0">
      <w:startOverride w:val="1"/>
    </w:lvlOverride>
  </w:num>
  <w:num w:numId="23" w16cid:durableId="178466879">
    <w:abstractNumId w:val="24"/>
  </w:num>
  <w:num w:numId="24" w16cid:durableId="1711492419">
    <w:abstractNumId w:val="35"/>
  </w:num>
  <w:num w:numId="25" w16cid:durableId="360320181">
    <w:abstractNumId w:val="39"/>
  </w:num>
  <w:num w:numId="26" w16cid:durableId="1505707237">
    <w:abstractNumId w:val="42"/>
  </w:num>
  <w:num w:numId="27" w16cid:durableId="1342898444">
    <w:abstractNumId w:val="2"/>
  </w:num>
  <w:num w:numId="28" w16cid:durableId="1464998909">
    <w:abstractNumId w:val="3"/>
  </w:num>
  <w:num w:numId="29" w16cid:durableId="1620994323">
    <w:abstractNumId w:val="9"/>
  </w:num>
  <w:num w:numId="30" w16cid:durableId="1078943627">
    <w:abstractNumId w:val="43"/>
  </w:num>
  <w:num w:numId="31" w16cid:durableId="685517018">
    <w:abstractNumId w:val="8"/>
  </w:num>
  <w:num w:numId="32" w16cid:durableId="1561477413">
    <w:abstractNumId w:val="12"/>
  </w:num>
  <w:num w:numId="33" w16cid:durableId="1966277639">
    <w:abstractNumId w:val="18"/>
  </w:num>
  <w:num w:numId="34" w16cid:durableId="1185438974">
    <w:abstractNumId w:val="25"/>
  </w:num>
  <w:num w:numId="35" w16cid:durableId="1280408712">
    <w:abstractNumId w:val="14"/>
  </w:num>
  <w:num w:numId="36" w16cid:durableId="754787690">
    <w:abstractNumId w:val="47"/>
  </w:num>
  <w:num w:numId="37" w16cid:durableId="1429227350">
    <w:abstractNumId w:val="40"/>
  </w:num>
  <w:num w:numId="38" w16cid:durableId="156120421">
    <w:abstractNumId w:val="13"/>
  </w:num>
  <w:num w:numId="39" w16cid:durableId="1888764073">
    <w:abstractNumId w:val="17"/>
  </w:num>
  <w:num w:numId="40" w16cid:durableId="1720392780">
    <w:abstractNumId w:val="27"/>
  </w:num>
  <w:num w:numId="41" w16cid:durableId="373626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7"/>
  </w:num>
  <w:num w:numId="43" w16cid:durableId="910430112">
    <w:abstractNumId w:val="16"/>
  </w:num>
  <w:num w:numId="44" w16cid:durableId="1037701111">
    <w:abstractNumId w:val="20"/>
  </w:num>
  <w:num w:numId="45" w16cid:durableId="1844971120">
    <w:abstractNumId w:val="5"/>
  </w:num>
  <w:num w:numId="46" w16cid:durableId="790635948">
    <w:abstractNumId w:val="45"/>
  </w:num>
  <w:num w:numId="47" w16cid:durableId="897328479">
    <w:abstractNumId w:val="36"/>
  </w:num>
  <w:num w:numId="48" w16cid:durableId="893350747">
    <w:abstractNumId w:val="48"/>
  </w:num>
  <w:num w:numId="49" w16cid:durableId="1402944901">
    <w:abstractNumId w:val="38"/>
  </w:num>
  <w:num w:numId="50" w16cid:durableId="1245266117">
    <w:abstractNumId w:val="0"/>
  </w:num>
  <w:num w:numId="51" w16cid:durableId="331110433">
    <w:abstractNumId w:val="23"/>
  </w:num>
  <w:num w:numId="52" w16cid:durableId="106229271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638A"/>
    <w:rsid w:val="0000669B"/>
    <w:rsid w:val="00007990"/>
    <w:rsid w:val="00012668"/>
    <w:rsid w:val="00012F8C"/>
    <w:rsid w:val="0001397C"/>
    <w:rsid w:val="00014AA5"/>
    <w:rsid w:val="00020BC2"/>
    <w:rsid w:val="00021DF0"/>
    <w:rsid w:val="000223C1"/>
    <w:rsid w:val="0002266D"/>
    <w:rsid w:val="00030052"/>
    <w:rsid w:val="000318B8"/>
    <w:rsid w:val="00033187"/>
    <w:rsid w:val="00034B15"/>
    <w:rsid w:val="00036F84"/>
    <w:rsid w:val="000479AC"/>
    <w:rsid w:val="00051D9F"/>
    <w:rsid w:val="00054BFD"/>
    <w:rsid w:val="0005512E"/>
    <w:rsid w:val="000559A0"/>
    <w:rsid w:val="00060022"/>
    <w:rsid w:val="000645A5"/>
    <w:rsid w:val="0006573E"/>
    <w:rsid w:val="00066101"/>
    <w:rsid w:val="000662B1"/>
    <w:rsid w:val="000671E3"/>
    <w:rsid w:val="00070E8F"/>
    <w:rsid w:val="00071801"/>
    <w:rsid w:val="00074455"/>
    <w:rsid w:val="0007487A"/>
    <w:rsid w:val="000756F9"/>
    <w:rsid w:val="000810A7"/>
    <w:rsid w:val="0008253A"/>
    <w:rsid w:val="000827E0"/>
    <w:rsid w:val="00082A2C"/>
    <w:rsid w:val="00084246"/>
    <w:rsid w:val="00084882"/>
    <w:rsid w:val="00084FF2"/>
    <w:rsid w:val="0008509A"/>
    <w:rsid w:val="00086A7B"/>
    <w:rsid w:val="000877FD"/>
    <w:rsid w:val="00087CDE"/>
    <w:rsid w:val="00093580"/>
    <w:rsid w:val="00094FB0"/>
    <w:rsid w:val="0009621B"/>
    <w:rsid w:val="000A1078"/>
    <w:rsid w:val="000A3679"/>
    <w:rsid w:val="000A4B9F"/>
    <w:rsid w:val="000A5D87"/>
    <w:rsid w:val="000A60AF"/>
    <w:rsid w:val="000A648B"/>
    <w:rsid w:val="000A7354"/>
    <w:rsid w:val="000A7CCD"/>
    <w:rsid w:val="000A7D72"/>
    <w:rsid w:val="000B440F"/>
    <w:rsid w:val="000B4917"/>
    <w:rsid w:val="000B73BF"/>
    <w:rsid w:val="000B75F5"/>
    <w:rsid w:val="000C0013"/>
    <w:rsid w:val="000C0568"/>
    <w:rsid w:val="000C0EDB"/>
    <w:rsid w:val="000C234D"/>
    <w:rsid w:val="000C28CF"/>
    <w:rsid w:val="000C3677"/>
    <w:rsid w:val="000C5ABC"/>
    <w:rsid w:val="000C5C1E"/>
    <w:rsid w:val="000C6E9D"/>
    <w:rsid w:val="000D0508"/>
    <w:rsid w:val="000D3536"/>
    <w:rsid w:val="000D4AE5"/>
    <w:rsid w:val="000D5409"/>
    <w:rsid w:val="000D60FE"/>
    <w:rsid w:val="000E16C5"/>
    <w:rsid w:val="000E3471"/>
    <w:rsid w:val="000E513E"/>
    <w:rsid w:val="000E6164"/>
    <w:rsid w:val="000E77B1"/>
    <w:rsid w:val="000E7B5C"/>
    <w:rsid w:val="000E7C75"/>
    <w:rsid w:val="000E7DA3"/>
    <w:rsid w:val="000F0254"/>
    <w:rsid w:val="000F0355"/>
    <w:rsid w:val="000F207B"/>
    <w:rsid w:val="000F2119"/>
    <w:rsid w:val="000F29A9"/>
    <w:rsid w:val="000F29DC"/>
    <w:rsid w:val="000F3016"/>
    <w:rsid w:val="000F3019"/>
    <w:rsid w:val="000F30F7"/>
    <w:rsid w:val="000F44CD"/>
    <w:rsid w:val="000F6A5A"/>
    <w:rsid w:val="000F762E"/>
    <w:rsid w:val="00101EC1"/>
    <w:rsid w:val="0010772A"/>
    <w:rsid w:val="001101DD"/>
    <w:rsid w:val="00112CAE"/>
    <w:rsid w:val="00114F1D"/>
    <w:rsid w:val="00115AF8"/>
    <w:rsid w:val="00116830"/>
    <w:rsid w:val="001169B2"/>
    <w:rsid w:val="00117322"/>
    <w:rsid w:val="00117AC2"/>
    <w:rsid w:val="00124977"/>
    <w:rsid w:val="00130226"/>
    <w:rsid w:val="00132C1D"/>
    <w:rsid w:val="0013473E"/>
    <w:rsid w:val="00134A7B"/>
    <w:rsid w:val="00135B73"/>
    <w:rsid w:val="0014131E"/>
    <w:rsid w:val="00142019"/>
    <w:rsid w:val="0014299B"/>
    <w:rsid w:val="001442CE"/>
    <w:rsid w:val="001445FD"/>
    <w:rsid w:val="001460AC"/>
    <w:rsid w:val="001534C4"/>
    <w:rsid w:val="00154030"/>
    <w:rsid w:val="00154469"/>
    <w:rsid w:val="0016321D"/>
    <w:rsid w:val="0016327F"/>
    <w:rsid w:val="00163F3D"/>
    <w:rsid w:val="00165181"/>
    <w:rsid w:val="0016521D"/>
    <w:rsid w:val="00165311"/>
    <w:rsid w:val="00165A8F"/>
    <w:rsid w:val="001662DD"/>
    <w:rsid w:val="0017350E"/>
    <w:rsid w:val="00175E9C"/>
    <w:rsid w:val="00177418"/>
    <w:rsid w:val="00180590"/>
    <w:rsid w:val="00181EB3"/>
    <w:rsid w:val="00186635"/>
    <w:rsid w:val="0019035B"/>
    <w:rsid w:val="00190ACF"/>
    <w:rsid w:val="001935DC"/>
    <w:rsid w:val="00194C64"/>
    <w:rsid w:val="0019710A"/>
    <w:rsid w:val="001A07AB"/>
    <w:rsid w:val="001A1F51"/>
    <w:rsid w:val="001A1FF5"/>
    <w:rsid w:val="001A41E1"/>
    <w:rsid w:val="001A471C"/>
    <w:rsid w:val="001A4D41"/>
    <w:rsid w:val="001A6979"/>
    <w:rsid w:val="001A75D1"/>
    <w:rsid w:val="001A785E"/>
    <w:rsid w:val="001B2221"/>
    <w:rsid w:val="001B298F"/>
    <w:rsid w:val="001B2D32"/>
    <w:rsid w:val="001B4583"/>
    <w:rsid w:val="001B4A8A"/>
    <w:rsid w:val="001B4FA1"/>
    <w:rsid w:val="001B5ED1"/>
    <w:rsid w:val="001B63B9"/>
    <w:rsid w:val="001C1DAF"/>
    <w:rsid w:val="001C2F0D"/>
    <w:rsid w:val="001C691C"/>
    <w:rsid w:val="001C6FDD"/>
    <w:rsid w:val="001C6FEF"/>
    <w:rsid w:val="001D2C79"/>
    <w:rsid w:val="001D4A24"/>
    <w:rsid w:val="001E0478"/>
    <w:rsid w:val="001E4E7F"/>
    <w:rsid w:val="001E63E6"/>
    <w:rsid w:val="001E66FE"/>
    <w:rsid w:val="001E69AF"/>
    <w:rsid w:val="001E7B35"/>
    <w:rsid w:val="001E7F6C"/>
    <w:rsid w:val="001F0ECF"/>
    <w:rsid w:val="001F2A6E"/>
    <w:rsid w:val="001F3697"/>
    <w:rsid w:val="001F3D69"/>
    <w:rsid w:val="001F5090"/>
    <w:rsid w:val="001F6353"/>
    <w:rsid w:val="001F7315"/>
    <w:rsid w:val="001F7D1D"/>
    <w:rsid w:val="00210F88"/>
    <w:rsid w:val="00214223"/>
    <w:rsid w:val="00214C1C"/>
    <w:rsid w:val="002168F5"/>
    <w:rsid w:val="00221B6F"/>
    <w:rsid w:val="00223490"/>
    <w:rsid w:val="002265D1"/>
    <w:rsid w:val="00226D94"/>
    <w:rsid w:val="00232626"/>
    <w:rsid w:val="002341B0"/>
    <w:rsid w:val="0023451D"/>
    <w:rsid w:val="00235B11"/>
    <w:rsid w:val="00236B77"/>
    <w:rsid w:val="00236EFB"/>
    <w:rsid w:val="00241B2E"/>
    <w:rsid w:val="00242326"/>
    <w:rsid w:val="00243159"/>
    <w:rsid w:val="00244771"/>
    <w:rsid w:val="00244864"/>
    <w:rsid w:val="002459D8"/>
    <w:rsid w:val="00246473"/>
    <w:rsid w:val="0024781A"/>
    <w:rsid w:val="00254106"/>
    <w:rsid w:val="00256CD8"/>
    <w:rsid w:val="0025726C"/>
    <w:rsid w:val="002640BE"/>
    <w:rsid w:val="00264A1B"/>
    <w:rsid w:val="0026549A"/>
    <w:rsid w:val="002666E5"/>
    <w:rsid w:val="00266B91"/>
    <w:rsid w:val="00272A1D"/>
    <w:rsid w:val="00275270"/>
    <w:rsid w:val="00280073"/>
    <w:rsid w:val="0029385B"/>
    <w:rsid w:val="0029429B"/>
    <w:rsid w:val="002945AE"/>
    <w:rsid w:val="00294C53"/>
    <w:rsid w:val="00295C39"/>
    <w:rsid w:val="002979E1"/>
    <w:rsid w:val="00297E9D"/>
    <w:rsid w:val="002A0E81"/>
    <w:rsid w:val="002A0E92"/>
    <w:rsid w:val="002A2240"/>
    <w:rsid w:val="002B2906"/>
    <w:rsid w:val="002B4B8E"/>
    <w:rsid w:val="002B55D8"/>
    <w:rsid w:val="002B5809"/>
    <w:rsid w:val="002B5B1C"/>
    <w:rsid w:val="002B6F2E"/>
    <w:rsid w:val="002C11BC"/>
    <w:rsid w:val="002C1D10"/>
    <w:rsid w:val="002C2025"/>
    <w:rsid w:val="002C3DEC"/>
    <w:rsid w:val="002C55D5"/>
    <w:rsid w:val="002D2D55"/>
    <w:rsid w:val="002D325F"/>
    <w:rsid w:val="002D3C1E"/>
    <w:rsid w:val="002D4447"/>
    <w:rsid w:val="002D7E00"/>
    <w:rsid w:val="002E2042"/>
    <w:rsid w:val="002E3C04"/>
    <w:rsid w:val="002E40D7"/>
    <w:rsid w:val="002E4820"/>
    <w:rsid w:val="002E634B"/>
    <w:rsid w:val="002F0D25"/>
    <w:rsid w:val="002F25D6"/>
    <w:rsid w:val="002F4430"/>
    <w:rsid w:val="002F4E54"/>
    <w:rsid w:val="002F593C"/>
    <w:rsid w:val="002F65E2"/>
    <w:rsid w:val="002F6F18"/>
    <w:rsid w:val="002F73B8"/>
    <w:rsid w:val="002F7F33"/>
    <w:rsid w:val="00302D2B"/>
    <w:rsid w:val="00304755"/>
    <w:rsid w:val="003063B2"/>
    <w:rsid w:val="003072BD"/>
    <w:rsid w:val="00310DD9"/>
    <w:rsid w:val="00314784"/>
    <w:rsid w:val="0031793A"/>
    <w:rsid w:val="00320F19"/>
    <w:rsid w:val="00323BBD"/>
    <w:rsid w:val="00324855"/>
    <w:rsid w:val="00324A5E"/>
    <w:rsid w:val="00326864"/>
    <w:rsid w:val="00327DAF"/>
    <w:rsid w:val="00330350"/>
    <w:rsid w:val="00330B1E"/>
    <w:rsid w:val="00330F03"/>
    <w:rsid w:val="00331B70"/>
    <w:rsid w:val="0033379E"/>
    <w:rsid w:val="00334C83"/>
    <w:rsid w:val="00336E2F"/>
    <w:rsid w:val="003415C6"/>
    <w:rsid w:val="00342340"/>
    <w:rsid w:val="003426CB"/>
    <w:rsid w:val="003448F4"/>
    <w:rsid w:val="00345954"/>
    <w:rsid w:val="0034655E"/>
    <w:rsid w:val="0035033C"/>
    <w:rsid w:val="00352ACB"/>
    <w:rsid w:val="00353AE1"/>
    <w:rsid w:val="003544E3"/>
    <w:rsid w:val="00354601"/>
    <w:rsid w:val="00355407"/>
    <w:rsid w:val="00355636"/>
    <w:rsid w:val="0035768C"/>
    <w:rsid w:val="0036049E"/>
    <w:rsid w:val="003613AF"/>
    <w:rsid w:val="00364AC0"/>
    <w:rsid w:val="003658AC"/>
    <w:rsid w:val="00365AF8"/>
    <w:rsid w:val="003672A1"/>
    <w:rsid w:val="00370FAA"/>
    <w:rsid w:val="003722C0"/>
    <w:rsid w:val="003724F7"/>
    <w:rsid w:val="003728D6"/>
    <w:rsid w:val="00372E1E"/>
    <w:rsid w:val="003745B3"/>
    <w:rsid w:val="003747A1"/>
    <w:rsid w:val="00374FEF"/>
    <w:rsid w:val="00380411"/>
    <w:rsid w:val="003821BF"/>
    <w:rsid w:val="003830DC"/>
    <w:rsid w:val="003855D3"/>
    <w:rsid w:val="00386933"/>
    <w:rsid w:val="00390465"/>
    <w:rsid w:val="00393147"/>
    <w:rsid w:val="00395E87"/>
    <w:rsid w:val="003960A1"/>
    <w:rsid w:val="003962FB"/>
    <w:rsid w:val="003974C0"/>
    <w:rsid w:val="003978F8"/>
    <w:rsid w:val="003A0556"/>
    <w:rsid w:val="003A3271"/>
    <w:rsid w:val="003A3527"/>
    <w:rsid w:val="003A3927"/>
    <w:rsid w:val="003A58D2"/>
    <w:rsid w:val="003A5E3F"/>
    <w:rsid w:val="003B0545"/>
    <w:rsid w:val="003B218A"/>
    <w:rsid w:val="003B2C55"/>
    <w:rsid w:val="003B2FB6"/>
    <w:rsid w:val="003B4E73"/>
    <w:rsid w:val="003B506B"/>
    <w:rsid w:val="003B5E2A"/>
    <w:rsid w:val="003B6BAE"/>
    <w:rsid w:val="003B6D7F"/>
    <w:rsid w:val="003C3A09"/>
    <w:rsid w:val="003C584E"/>
    <w:rsid w:val="003C6D0B"/>
    <w:rsid w:val="003C7EF2"/>
    <w:rsid w:val="003D522F"/>
    <w:rsid w:val="003D6E37"/>
    <w:rsid w:val="003D6F51"/>
    <w:rsid w:val="003D7039"/>
    <w:rsid w:val="003E00B4"/>
    <w:rsid w:val="003E07DF"/>
    <w:rsid w:val="003E24EE"/>
    <w:rsid w:val="003E2FB8"/>
    <w:rsid w:val="003E37E7"/>
    <w:rsid w:val="003E5EF8"/>
    <w:rsid w:val="003E5F4B"/>
    <w:rsid w:val="003E70CC"/>
    <w:rsid w:val="003E7FC9"/>
    <w:rsid w:val="003F03F6"/>
    <w:rsid w:val="003F125F"/>
    <w:rsid w:val="003F1775"/>
    <w:rsid w:val="003F261E"/>
    <w:rsid w:val="003F2CD8"/>
    <w:rsid w:val="003F3724"/>
    <w:rsid w:val="003F44ED"/>
    <w:rsid w:val="003F60F4"/>
    <w:rsid w:val="0040208A"/>
    <w:rsid w:val="004032A6"/>
    <w:rsid w:val="00405D76"/>
    <w:rsid w:val="004061AF"/>
    <w:rsid w:val="004065F3"/>
    <w:rsid w:val="00406AC0"/>
    <w:rsid w:val="00406B94"/>
    <w:rsid w:val="00407F5C"/>
    <w:rsid w:val="00412274"/>
    <w:rsid w:val="00414230"/>
    <w:rsid w:val="00414248"/>
    <w:rsid w:val="00414B4A"/>
    <w:rsid w:val="00415430"/>
    <w:rsid w:val="00416D42"/>
    <w:rsid w:val="0042168B"/>
    <w:rsid w:val="00422960"/>
    <w:rsid w:val="00423FCB"/>
    <w:rsid w:val="00424992"/>
    <w:rsid w:val="00427F7E"/>
    <w:rsid w:val="00431B65"/>
    <w:rsid w:val="004320A8"/>
    <w:rsid w:val="00435E97"/>
    <w:rsid w:val="0043720B"/>
    <w:rsid w:val="00440561"/>
    <w:rsid w:val="00440B49"/>
    <w:rsid w:val="00442E7D"/>
    <w:rsid w:val="00445722"/>
    <w:rsid w:val="00447BD0"/>
    <w:rsid w:val="0045192B"/>
    <w:rsid w:val="00451F72"/>
    <w:rsid w:val="00453861"/>
    <w:rsid w:val="0045396C"/>
    <w:rsid w:val="004610A2"/>
    <w:rsid w:val="00461291"/>
    <w:rsid w:val="00466B57"/>
    <w:rsid w:val="00467661"/>
    <w:rsid w:val="004676C3"/>
    <w:rsid w:val="004678F7"/>
    <w:rsid w:val="00471F94"/>
    <w:rsid w:val="00472D20"/>
    <w:rsid w:val="004730B1"/>
    <w:rsid w:val="00474538"/>
    <w:rsid w:val="0047509D"/>
    <w:rsid w:val="00481FA0"/>
    <w:rsid w:val="00482D95"/>
    <w:rsid w:val="00485115"/>
    <w:rsid w:val="00486818"/>
    <w:rsid w:val="00491124"/>
    <w:rsid w:val="00492FC6"/>
    <w:rsid w:val="0049317A"/>
    <w:rsid w:val="00495699"/>
    <w:rsid w:val="0049756B"/>
    <w:rsid w:val="00497BF4"/>
    <w:rsid w:val="004A071D"/>
    <w:rsid w:val="004A0BA3"/>
    <w:rsid w:val="004A17F2"/>
    <w:rsid w:val="004A35B8"/>
    <w:rsid w:val="004A367D"/>
    <w:rsid w:val="004A3B55"/>
    <w:rsid w:val="004A48C0"/>
    <w:rsid w:val="004A5A7D"/>
    <w:rsid w:val="004A5CED"/>
    <w:rsid w:val="004A6034"/>
    <w:rsid w:val="004B0B8E"/>
    <w:rsid w:val="004B1D07"/>
    <w:rsid w:val="004B2260"/>
    <w:rsid w:val="004B3B48"/>
    <w:rsid w:val="004B3FB1"/>
    <w:rsid w:val="004B4897"/>
    <w:rsid w:val="004B50E7"/>
    <w:rsid w:val="004B74A0"/>
    <w:rsid w:val="004C1530"/>
    <w:rsid w:val="004C1587"/>
    <w:rsid w:val="004C544C"/>
    <w:rsid w:val="004D075E"/>
    <w:rsid w:val="004D0FDA"/>
    <w:rsid w:val="004D3B91"/>
    <w:rsid w:val="004D5121"/>
    <w:rsid w:val="004D6522"/>
    <w:rsid w:val="004D7DA3"/>
    <w:rsid w:val="004D7FBB"/>
    <w:rsid w:val="004E01A4"/>
    <w:rsid w:val="004E07D3"/>
    <w:rsid w:val="004E0949"/>
    <w:rsid w:val="004E29F7"/>
    <w:rsid w:val="004E2C67"/>
    <w:rsid w:val="004F2836"/>
    <w:rsid w:val="004F3D0B"/>
    <w:rsid w:val="004F6843"/>
    <w:rsid w:val="004F69B1"/>
    <w:rsid w:val="004F7090"/>
    <w:rsid w:val="00500AE7"/>
    <w:rsid w:val="00501881"/>
    <w:rsid w:val="00502169"/>
    <w:rsid w:val="005023C1"/>
    <w:rsid w:val="00502A2C"/>
    <w:rsid w:val="0050325D"/>
    <w:rsid w:val="00503E76"/>
    <w:rsid w:val="005059B1"/>
    <w:rsid w:val="0051153C"/>
    <w:rsid w:val="00513977"/>
    <w:rsid w:val="005140D3"/>
    <w:rsid w:val="00514B07"/>
    <w:rsid w:val="00514B6F"/>
    <w:rsid w:val="00517687"/>
    <w:rsid w:val="0052075E"/>
    <w:rsid w:val="00521492"/>
    <w:rsid w:val="00522A61"/>
    <w:rsid w:val="0052363A"/>
    <w:rsid w:val="0052419B"/>
    <w:rsid w:val="0052448F"/>
    <w:rsid w:val="005274E9"/>
    <w:rsid w:val="00532003"/>
    <w:rsid w:val="00532850"/>
    <w:rsid w:val="00532948"/>
    <w:rsid w:val="00532F44"/>
    <w:rsid w:val="00534324"/>
    <w:rsid w:val="00535FCA"/>
    <w:rsid w:val="00535FEB"/>
    <w:rsid w:val="00537E89"/>
    <w:rsid w:val="00537FA5"/>
    <w:rsid w:val="0054005B"/>
    <w:rsid w:val="00543A2B"/>
    <w:rsid w:val="00543FC2"/>
    <w:rsid w:val="005449E7"/>
    <w:rsid w:val="0054509E"/>
    <w:rsid w:val="00557583"/>
    <w:rsid w:val="005603D2"/>
    <w:rsid w:val="005613F4"/>
    <w:rsid w:val="00562FA9"/>
    <w:rsid w:val="005650DB"/>
    <w:rsid w:val="00565BC9"/>
    <w:rsid w:val="0056774C"/>
    <w:rsid w:val="00567F93"/>
    <w:rsid w:val="005701A1"/>
    <w:rsid w:val="00572844"/>
    <w:rsid w:val="005745C0"/>
    <w:rsid w:val="00575F5E"/>
    <w:rsid w:val="00580523"/>
    <w:rsid w:val="005824A6"/>
    <w:rsid w:val="0058255E"/>
    <w:rsid w:val="00583059"/>
    <w:rsid w:val="005915AC"/>
    <w:rsid w:val="0059330C"/>
    <w:rsid w:val="00593555"/>
    <w:rsid w:val="00596428"/>
    <w:rsid w:val="0059718A"/>
    <w:rsid w:val="005973CE"/>
    <w:rsid w:val="005975C2"/>
    <w:rsid w:val="005A2FF7"/>
    <w:rsid w:val="005B0449"/>
    <w:rsid w:val="005B1ABF"/>
    <w:rsid w:val="005B1BEF"/>
    <w:rsid w:val="005B1E47"/>
    <w:rsid w:val="005B2F14"/>
    <w:rsid w:val="005B4868"/>
    <w:rsid w:val="005B4D86"/>
    <w:rsid w:val="005B54A3"/>
    <w:rsid w:val="005B73EC"/>
    <w:rsid w:val="005B79D2"/>
    <w:rsid w:val="005C1B6B"/>
    <w:rsid w:val="005C1DBB"/>
    <w:rsid w:val="005C2F73"/>
    <w:rsid w:val="005C316D"/>
    <w:rsid w:val="005C322B"/>
    <w:rsid w:val="005C3712"/>
    <w:rsid w:val="005C491E"/>
    <w:rsid w:val="005C5257"/>
    <w:rsid w:val="005C55EE"/>
    <w:rsid w:val="005C5A1C"/>
    <w:rsid w:val="005C628F"/>
    <w:rsid w:val="005C6B53"/>
    <w:rsid w:val="005C6CAB"/>
    <w:rsid w:val="005D3681"/>
    <w:rsid w:val="005D37B3"/>
    <w:rsid w:val="005D4BD0"/>
    <w:rsid w:val="005D4D05"/>
    <w:rsid w:val="005D5037"/>
    <w:rsid w:val="005D7237"/>
    <w:rsid w:val="005D7A28"/>
    <w:rsid w:val="005E0FC0"/>
    <w:rsid w:val="005E319F"/>
    <w:rsid w:val="005E5235"/>
    <w:rsid w:val="005E7253"/>
    <w:rsid w:val="005F0271"/>
    <w:rsid w:val="005F09BE"/>
    <w:rsid w:val="005F1251"/>
    <w:rsid w:val="005F1876"/>
    <w:rsid w:val="005F2327"/>
    <w:rsid w:val="005F3558"/>
    <w:rsid w:val="005F3BCC"/>
    <w:rsid w:val="005F3FD3"/>
    <w:rsid w:val="005F4A2A"/>
    <w:rsid w:val="005F5F11"/>
    <w:rsid w:val="005F683F"/>
    <w:rsid w:val="005F7BCB"/>
    <w:rsid w:val="00602BCB"/>
    <w:rsid w:val="00604456"/>
    <w:rsid w:val="00604FD7"/>
    <w:rsid w:val="0060777C"/>
    <w:rsid w:val="00610F4D"/>
    <w:rsid w:val="00613457"/>
    <w:rsid w:val="006148C6"/>
    <w:rsid w:val="00615664"/>
    <w:rsid w:val="006162C9"/>
    <w:rsid w:val="006178D2"/>
    <w:rsid w:val="00621983"/>
    <w:rsid w:val="00623C33"/>
    <w:rsid w:val="00627790"/>
    <w:rsid w:val="0063037C"/>
    <w:rsid w:val="00630FA9"/>
    <w:rsid w:val="00632C44"/>
    <w:rsid w:val="00633A08"/>
    <w:rsid w:val="00636753"/>
    <w:rsid w:val="00636BDD"/>
    <w:rsid w:val="006370C6"/>
    <w:rsid w:val="00642B0E"/>
    <w:rsid w:val="00642D1C"/>
    <w:rsid w:val="00643BC6"/>
    <w:rsid w:val="00646119"/>
    <w:rsid w:val="006475A4"/>
    <w:rsid w:val="006505C0"/>
    <w:rsid w:val="00653BFB"/>
    <w:rsid w:val="00657FB0"/>
    <w:rsid w:val="00660690"/>
    <w:rsid w:val="00661C92"/>
    <w:rsid w:val="00662179"/>
    <w:rsid w:val="00662967"/>
    <w:rsid w:val="00664B15"/>
    <w:rsid w:val="00664D40"/>
    <w:rsid w:val="00666249"/>
    <w:rsid w:val="00666CAE"/>
    <w:rsid w:val="006679AA"/>
    <w:rsid w:val="00670A34"/>
    <w:rsid w:val="0067429D"/>
    <w:rsid w:val="006832BF"/>
    <w:rsid w:val="00683930"/>
    <w:rsid w:val="00684452"/>
    <w:rsid w:val="00690A46"/>
    <w:rsid w:val="006914BB"/>
    <w:rsid w:val="00691CFD"/>
    <w:rsid w:val="006920D5"/>
    <w:rsid w:val="00694A20"/>
    <w:rsid w:val="0069598F"/>
    <w:rsid w:val="00695D4D"/>
    <w:rsid w:val="00696C52"/>
    <w:rsid w:val="00696D59"/>
    <w:rsid w:val="006A2393"/>
    <w:rsid w:val="006A33CA"/>
    <w:rsid w:val="006A413A"/>
    <w:rsid w:val="006A4431"/>
    <w:rsid w:val="006A6B32"/>
    <w:rsid w:val="006A7D9E"/>
    <w:rsid w:val="006A7EB6"/>
    <w:rsid w:val="006B0107"/>
    <w:rsid w:val="006B08DA"/>
    <w:rsid w:val="006B4577"/>
    <w:rsid w:val="006B6133"/>
    <w:rsid w:val="006B714A"/>
    <w:rsid w:val="006B7EB3"/>
    <w:rsid w:val="006C0A09"/>
    <w:rsid w:val="006C0A94"/>
    <w:rsid w:val="006C313D"/>
    <w:rsid w:val="006C4A1B"/>
    <w:rsid w:val="006C75B7"/>
    <w:rsid w:val="006C7ECC"/>
    <w:rsid w:val="006D0738"/>
    <w:rsid w:val="006D08BE"/>
    <w:rsid w:val="006D1CF7"/>
    <w:rsid w:val="006D3750"/>
    <w:rsid w:val="006D5316"/>
    <w:rsid w:val="006D5678"/>
    <w:rsid w:val="006D5EC4"/>
    <w:rsid w:val="006D67DA"/>
    <w:rsid w:val="006D6BE8"/>
    <w:rsid w:val="006D7539"/>
    <w:rsid w:val="006E07AE"/>
    <w:rsid w:val="006E206A"/>
    <w:rsid w:val="006E37C7"/>
    <w:rsid w:val="006E471D"/>
    <w:rsid w:val="006E7B06"/>
    <w:rsid w:val="006F15BD"/>
    <w:rsid w:val="006F1E4A"/>
    <w:rsid w:val="006F2090"/>
    <w:rsid w:val="006F2C0F"/>
    <w:rsid w:val="006F3A2B"/>
    <w:rsid w:val="006F4010"/>
    <w:rsid w:val="006F6309"/>
    <w:rsid w:val="006F70F6"/>
    <w:rsid w:val="006F7177"/>
    <w:rsid w:val="006F7F7A"/>
    <w:rsid w:val="00701946"/>
    <w:rsid w:val="00701957"/>
    <w:rsid w:val="0070204C"/>
    <w:rsid w:val="007023A9"/>
    <w:rsid w:val="00702634"/>
    <w:rsid w:val="0070275A"/>
    <w:rsid w:val="0070295F"/>
    <w:rsid w:val="00704096"/>
    <w:rsid w:val="00704A57"/>
    <w:rsid w:val="00705621"/>
    <w:rsid w:val="00707F64"/>
    <w:rsid w:val="007104F8"/>
    <w:rsid w:val="0071056A"/>
    <w:rsid w:val="00714F49"/>
    <w:rsid w:val="00715759"/>
    <w:rsid w:val="00716E59"/>
    <w:rsid w:val="00720507"/>
    <w:rsid w:val="00724263"/>
    <w:rsid w:val="0072427B"/>
    <w:rsid w:val="00724E69"/>
    <w:rsid w:val="007251F9"/>
    <w:rsid w:val="00725B99"/>
    <w:rsid w:val="007322AD"/>
    <w:rsid w:val="00732AB2"/>
    <w:rsid w:val="007334DB"/>
    <w:rsid w:val="0073357A"/>
    <w:rsid w:val="007336F8"/>
    <w:rsid w:val="007344C2"/>
    <w:rsid w:val="007348C5"/>
    <w:rsid w:val="0073619D"/>
    <w:rsid w:val="007365B3"/>
    <w:rsid w:val="007405E6"/>
    <w:rsid w:val="00745374"/>
    <w:rsid w:val="00746C45"/>
    <w:rsid w:val="00747C25"/>
    <w:rsid w:val="00751E77"/>
    <w:rsid w:val="00754000"/>
    <w:rsid w:val="00754791"/>
    <w:rsid w:val="007578F5"/>
    <w:rsid w:val="00757A41"/>
    <w:rsid w:val="007603A9"/>
    <w:rsid w:val="00761E45"/>
    <w:rsid w:val="00764A6A"/>
    <w:rsid w:val="0076759F"/>
    <w:rsid w:val="007702D1"/>
    <w:rsid w:val="00770972"/>
    <w:rsid w:val="00774807"/>
    <w:rsid w:val="00777093"/>
    <w:rsid w:val="00781811"/>
    <w:rsid w:val="007830F7"/>
    <w:rsid w:val="007855E5"/>
    <w:rsid w:val="0078652F"/>
    <w:rsid w:val="007866B1"/>
    <w:rsid w:val="00790220"/>
    <w:rsid w:val="00793A38"/>
    <w:rsid w:val="00795109"/>
    <w:rsid w:val="00795144"/>
    <w:rsid w:val="007957F0"/>
    <w:rsid w:val="007969D5"/>
    <w:rsid w:val="007A0217"/>
    <w:rsid w:val="007A0C14"/>
    <w:rsid w:val="007A0D8A"/>
    <w:rsid w:val="007A278B"/>
    <w:rsid w:val="007A3F64"/>
    <w:rsid w:val="007A4D54"/>
    <w:rsid w:val="007A7295"/>
    <w:rsid w:val="007B4C84"/>
    <w:rsid w:val="007B5787"/>
    <w:rsid w:val="007B5A17"/>
    <w:rsid w:val="007C021E"/>
    <w:rsid w:val="007C4CDC"/>
    <w:rsid w:val="007C50BE"/>
    <w:rsid w:val="007C6752"/>
    <w:rsid w:val="007C6D68"/>
    <w:rsid w:val="007C7B43"/>
    <w:rsid w:val="007C7DDE"/>
    <w:rsid w:val="007D1331"/>
    <w:rsid w:val="007D223E"/>
    <w:rsid w:val="007D23FE"/>
    <w:rsid w:val="007D363D"/>
    <w:rsid w:val="007D3DB8"/>
    <w:rsid w:val="007E089B"/>
    <w:rsid w:val="007E0F5B"/>
    <w:rsid w:val="007E2CAC"/>
    <w:rsid w:val="007E45BF"/>
    <w:rsid w:val="007E5696"/>
    <w:rsid w:val="007E5E48"/>
    <w:rsid w:val="007E6E16"/>
    <w:rsid w:val="007F3448"/>
    <w:rsid w:val="007F52CD"/>
    <w:rsid w:val="007F7E08"/>
    <w:rsid w:val="00800322"/>
    <w:rsid w:val="00803F03"/>
    <w:rsid w:val="008045A5"/>
    <w:rsid w:val="00804891"/>
    <w:rsid w:val="00805645"/>
    <w:rsid w:val="00806A85"/>
    <w:rsid w:val="0081066D"/>
    <w:rsid w:val="00813A4C"/>
    <w:rsid w:val="00813BB5"/>
    <w:rsid w:val="008140E3"/>
    <w:rsid w:val="00814858"/>
    <w:rsid w:val="00814E07"/>
    <w:rsid w:val="0081560F"/>
    <w:rsid w:val="0081580C"/>
    <w:rsid w:val="00821AEA"/>
    <w:rsid w:val="00822D97"/>
    <w:rsid w:val="00822E35"/>
    <w:rsid w:val="00823C22"/>
    <w:rsid w:val="00824295"/>
    <w:rsid w:val="00825DC1"/>
    <w:rsid w:val="00826C27"/>
    <w:rsid w:val="00827210"/>
    <w:rsid w:val="00830E98"/>
    <w:rsid w:val="00833318"/>
    <w:rsid w:val="00833B38"/>
    <w:rsid w:val="008342D7"/>
    <w:rsid w:val="0083785B"/>
    <w:rsid w:val="0083790C"/>
    <w:rsid w:val="00840C14"/>
    <w:rsid w:val="00841B0F"/>
    <w:rsid w:val="0084421E"/>
    <w:rsid w:val="00844D30"/>
    <w:rsid w:val="00846776"/>
    <w:rsid w:val="00851D25"/>
    <w:rsid w:val="00852A4F"/>
    <w:rsid w:val="008564C7"/>
    <w:rsid w:val="00861ADF"/>
    <w:rsid w:val="008627A0"/>
    <w:rsid w:val="00862AE3"/>
    <w:rsid w:val="008646F7"/>
    <w:rsid w:val="0086493E"/>
    <w:rsid w:val="00866CF6"/>
    <w:rsid w:val="008672D1"/>
    <w:rsid w:val="00867B34"/>
    <w:rsid w:val="00873D4A"/>
    <w:rsid w:val="00874424"/>
    <w:rsid w:val="008777F8"/>
    <w:rsid w:val="008804B7"/>
    <w:rsid w:val="00883C71"/>
    <w:rsid w:val="00885F4E"/>
    <w:rsid w:val="008958EC"/>
    <w:rsid w:val="008A198B"/>
    <w:rsid w:val="008A198C"/>
    <w:rsid w:val="008A37C7"/>
    <w:rsid w:val="008A49D3"/>
    <w:rsid w:val="008A5422"/>
    <w:rsid w:val="008A7FB0"/>
    <w:rsid w:val="008B180C"/>
    <w:rsid w:val="008B1B3C"/>
    <w:rsid w:val="008B7090"/>
    <w:rsid w:val="008C06BC"/>
    <w:rsid w:val="008C16EF"/>
    <w:rsid w:val="008C349D"/>
    <w:rsid w:val="008C35B8"/>
    <w:rsid w:val="008C4C4D"/>
    <w:rsid w:val="008C65F2"/>
    <w:rsid w:val="008C70EA"/>
    <w:rsid w:val="008D04EA"/>
    <w:rsid w:val="008D05B3"/>
    <w:rsid w:val="008D29D4"/>
    <w:rsid w:val="008D2B1E"/>
    <w:rsid w:val="008D2B5A"/>
    <w:rsid w:val="008D30FA"/>
    <w:rsid w:val="008D3911"/>
    <w:rsid w:val="008D4222"/>
    <w:rsid w:val="008D4240"/>
    <w:rsid w:val="008D5020"/>
    <w:rsid w:val="008D65D9"/>
    <w:rsid w:val="008D6677"/>
    <w:rsid w:val="008E1301"/>
    <w:rsid w:val="008E3B5C"/>
    <w:rsid w:val="008E3D9F"/>
    <w:rsid w:val="008E47B0"/>
    <w:rsid w:val="008E7D1C"/>
    <w:rsid w:val="008E7DAC"/>
    <w:rsid w:val="008E7F7C"/>
    <w:rsid w:val="008F1986"/>
    <w:rsid w:val="008F2461"/>
    <w:rsid w:val="008F2B4D"/>
    <w:rsid w:val="008F5C71"/>
    <w:rsid w:val="008F5E72"/>
    <w:rsid w:val="008F6214"/>
    <w:rsid w:val="008F6818"/>
    <w:rsid w:val="008F68E3"/>
    <w:rsid w:val="008F71C3"/>
    <w:rsid w:val="008F7E73"/>
    <w:rsid w:val="0090215D"/>
    <w:rsid w:val="009022DE"/>
    <w:rsid w:val="00903031"/>
    <w:rsid w:val="00904525"/>
    <w:rsid w:val="00906D27"/>
    <w:rsid w:val="0090700B"/>
    <w:rsid w:val="00911FF3"/>
    <w:rsid w:val="00913E3B"/>
    <w:rsid w:val="00915187"/>
    <w:rsid w:val="00916E7E"/>
    <w:rsid w:val="00922EDA"/>
    <w:rsid w:val="00923E7D"/>
    <w:rsid w:val="00925ADB"/>
    <w:rsid w:val="009313BF"/>
    <w:rsid w:val="009320C2"/>
    <w:rsid w:val="00934540"/>
    <w:rsid w:val="00937A9E"/>
    <w:rsid w:val="00940114"/>
    <w:rsid w:val="009436F8"/>
    <w:rsid w:val="00943A79"/>
    <w:rsid w:val="009441D7"/>
    <w:rsid w:val="009449E9"/>
    <w:rsid w:val="0094687A"/>
    <w:rsid w:val="00946D71"/>
    <w:rsid w:val="009504A3"/>
    <w:rsid w:val="00950932"/>
    <w:rsid w:val="0095389B"/>
    <w:rsid w:val="009545F6"/>
    <w:rsid w:val="00955AD1"/>
    <w:rsid w:val="00956432"/>
    <w:rsid w:val="00957607"/>
    <w:rsid w:val="00960EF0"/>
    <w:rsid w:val="009620AD"/>
    <w:rsid w:val="009649E4"/>
    <w:rsid w:val="00965285"/>
    <w:rsid w:val="00971189"/>
    <w:rsid w:val="00971E97"/>
    <w:rsid w:val="00972DD3"/>
    <w:rsid w:val="00974AAD"/>
    <w:rsid w:val="00977CDA"/>
    <w:rsid w:val="00985CC1"/>
    <w:rsid w:val="00991318"/>
    <w:rsid w:val="00991736"/>
    <w:rsid w:val="00992317"/>
    <w:rsid w:val="0099287E"/>
    <w:rsid w:val="00996742"/>
    <w:rsid w:val="009974F3"/>
    <w:rsid w:val="009A0447"/>
    <w:rsid w:val="009A0F95"/>
    <w:rsid w:val="009A1A7A"/>
    <w:rsid w:val="009A25E1"/>
    <w:rsid w:val="009A31B3"/>
    <w:rsid w:val="009A4638"/>
    <w:rsid w:val="009A6B8F"/>
    <w:rsid w:val="009A6C16"/>
    <w:rsid w:val="009B26A5"/>
    <w:rsid w:val="009B4E94"/>
    <w:rsid w:val="009B57DF"/>
    <w:rsid w:val="009B604A"/>
    <w:rsid w:val="009B6D19"/>
    <w:rsid w:val="009C0F56"/>
    <w:rsid w:val="009C3655"/>
    <w:rsid w:val="009C3A9F"/>
    <w:rsid w:val="009C5D8A"/>
    <w:rsid w:val="009C69B6"/>
    <w:rsid w:val="009D0BD7"/>
    <w:rsid w:val="009D11D4"/>
    <w:rsid w:val="009D13D7"/>
    <w:rsid w:val="009D220A"/>
    <w:rsid w:val="009D364A"/>
    <w:rsid w:val="009D7999"/>
    <w:rsid w:val="009E10CA"/>
    <w:rsid w:val="009E1383"/>
    <w:rsid w:val="009E587E"/>
    <w:rsid w:val="009E65EB"/>
    <w:rsid w:val="009F3DD8"/>
    <w:rsid w:val="009F5B58"/>
    <w:rsid w:val="009F6E35"/>
    <w:rsid w:val="009F7B00"/>
    <w:rsid w:val="009F7D9E"/>
    <w:rsid w:val="00A00333"/>
    <w:rsid w:val="00A00543"/>
    <w:rsid w:val="00A0129B"/>
    <w:rsid w:val="00A055EF"/>
    <w:rsid w:val="00A063C5"/>
    <w:rsid w:val="00A1054A"/>
    <w:rsid w:val="00A1250B"/>
    <w:rsid w:val="00A1279D"/>
    <w:rsid w:val="00A13A16"/>
    <w:rsid w:val="00A13ADC"/>
    <w:rsid w:val="00A14355"/>
    <w:rsid w:val="00A14695"/>
    <w:rsid w:val="00A149BE"/>
    <w:rsid w:val="00A155EC"/>
    <w:rsid w:val="00A21C25"/>
    <w:rsid w:val="00A22F85"/>
    <w:rsid w:val="00A23BA8"/>
    <w:rsid w:val="00A2767A"/>
    <w:rsid w:val="00A3235A"/>
    <w:rsid w:val="00A32B3D"/>
    <w:rsid w:val="00A34B8C"/>
    <w:rsid w:val="00A354E0"/>
    <w:rsid w:val="00A359D4"/>
    <w:rsid w:val="00A4091B"/>
    <w:rsid w:val="00A41E0E"/>
    <w:rsid w:val="00A50420"/>
    <w:rsid w:val="00A50943"/>
    <w:rsid w:val="00A50F9F"/>
    <w:rsid w:val="00A52935"/>
    <w:rsid w:val="00A640FD"/>
    <w:rsid w:val="00A709CE"/>
    <w:rsid w:val="00A70A76"/>
    <w:rsid w:val="00A712A2"/>
    <w:rsid w:val="00A7588B"/>
    <w:rsid w:val="00A7596D"/>
    <w:rsid w:val="00A77340"/>
    <w:rsid w:val="00A7750A"/>
    <w:rsid w:val="00A77D4E"/>
    <w:rsid w:val="00A77EEF"/>
    <w:rsid w:val="00A80835"/>
    <w:rsid w:val="00A80EC1"/>
    <w:rsid w:val="00A81527"/>
    <w:rsid w:val="00A839C4"/>
    <w:rsid w:val="00A83BD3"/>
    <w:rsid w:val="00A850E7"/>
    <w:rsid w:val="00A85363"/>
    <w:rsid w:val="00A853FA"/>
    <w:rsid w:val="00A8787E"/>
    <w:rsid w:val="00A92264"/>
    <w:rsid w:val="00A93848"/>
    <w:rsid w:val="00A94E1D"/>
    <w:rsid w:val="00A97A4F"/>
    <w:rsid w:val="00A97B19"/>
    <w:rsid w:val="00AA0963"/>
    <w:rsid w:val="00AA0E1C"/>
    <w:rsid w:val="00AA379D"/>
    <w:rsid w:val="00AA456D"/>
    <w:rsid w:val="00AA73DF"/>
    <w:rsid w:val="00AA7B27"/>
    <w:rsid w:val="00AB1EBE"/>
    <w:rsid w:val="00AB23E3"/>
    <w:rsid w:val="00AB2C3C"/>
    <w:rsid w:val="00AB3BCE"/>
    <w:rsid w:val="00AB56E0"/>
    <w:rsid w:val="00AB7EA8"/>
    <w:rsid w:val="00AC254E"/>
    <w:rsid w:val="00AC5165"/>
    <w:rsid w:val="00AD2674"/>
    <w:rsid w:val="00AD3D37"/>
    <w:rsid w:val="00AD5016"/>
    <w:rsid w:val="00AD7E86"/>
    <w:rsid w:val="00AE0E77"/>
    <w:rsid w:val="00AE64DA"/>
    <w:rsid w:val="00AF4648"/>
    <w:rsid w:val="00AF4AC7"/>
    <w:rsid w:val="00AF539F"/>
    <w:rsid w:val="00AF6D4D"/>
    <w:rsid w:val="00B02EB8"/>
    <w:rsid w:val="00B03668"/>
    <w:rsid w:val="00B03F5C"/>
    <w:rsid w:val="00B041DA"/>
    <w:rsid w:val="00B04846"/>
    <w:rsid w:val="00B04EBE"/>
    <w:rsid w:val="00B06201"/>
    <w:rsid w:val="00B06A4D"/>
    <w:rsid w:val="00B11A54"/>
    <w:rsid w:val="00B11E0C"/>
    <w:rsid w:val="00B1331E"/>
    <w:rsid w:val="00B133AD"/>
    <w:rsid w:val="00B16360"/>
    <w:rsid w:val="00B17FD8"/>
    <w:rsid w:val="00B20055"/>
    <w:rsid w:val="00B21295"/>
    <w:rsid w:val="00B2323E"/>
    <w:rsid w:val="00B23DFD"/>
    <w:rsid w:val="00B2689D"/>
    <w:rsid w:val="00B27711"/>
    <w:rsid w:val="00B27822"/>
    <w:rsid w:val="00B311AC"/>
    <w:rsid w:val="00B32CEA"/>
    <w:rsid w:val="00B32FEA"/>
    <w:rsid w:val="00B34E40"/>
    <w:rsid w:val="00B351FE"/>
    <w:rsid w:val="00B35CC6"/>
    <w:rsid w:val="00B36836"/>
    <w:rsid w:val="00B40A90"/>
    <w:rsid w:val="00B41129"/>
    <w:rsid w:val="00B4285A"/>
    <w:rsid w:val="00B42BCC"/>
    <w:rsid w:val="00B42CC3"/>
    <w:rsid w:val="00B4406E"/>
    <w:rsid w:val="00B45FAF"/>
    <w:rsid w:val="00B47763"/>
    <w:rsid w:val="00B47B1E"/>
    <w:rsid w:val="00B506E1"/>
    <w:rsid w:val="00B50923"/>
    <w:rsid w:val="00B51B6A"/>
    <w:rsid w:val="00B52DAA"/>
    <w:rsid w:val="00B561DB"/>
    <w:rsid w:val="00B56DD7"/>
    <w:rsid w:val="00B57D40"/>
    <w:rsid w:val="00B6188E"/>
    <w:rsid w:val="00B67657"/>
    <w:rsid w:val="00B67772"/>
    <w:rsid w:val="00B67D0B"/>
    <w:rsid w:val="00B72457"/>
    <w:rsid w:val="00B724A0"/>
    <w:rsid w:val="00B735AF"/>
    <w:rsid w:val="00B761E5"/>
    <w:rsid w:val="00B76588"/>
    <w:rsid w:val="00B765B5"/>
    <w:rsid w:val="00B766DC"/>
    <w:rsid w:val="00B77808"/>
    <w:rsid w:val="00B77A88"/>
    <w:rsid w:val="00B82620"/>
    <w:rsid w:val="00B82871"/>
    <w:rsid w:val="00B834EB"/>
    <w:rsid w:val="00B84E0E"/>
    <w:rsid w:val="00B84EA4"/>
    <w:rsid w:val="00B915AA"/>
    <w:rsid w:val="00B92709"/>
    <w:rsid w:val="00B93239"/>
    <w:rsid w:val="00B9382E"/>
    <w:rsid w:val="00B93ABA"/>
    <w:rsid w:val="00B93EFB"/>
    <w:rsid w:val="00B95367"/>
    <w:rsid w:val="00BA0668"/>
    <w:rsid w:val="00BA06D0"/>
    <w:rsid w:val="00BA183C"/>
    <w:rsid w:val="00BA1FE8"/>
    <w:rsid w:val="00BA3F43"/>
    <w:rsid w:val="00BA402F"/>
    <w:rsid w:val="00BA7165"/>
    <w:rsid w:val="00BB0904"/>
    <w:rsid w:val="00BB1001"/>
    <w:rsid w:val="00BB10F5"/>
    <w:rsid w:val="00BB23A1"/>
    <w:rsid w:val="00BB26E5"/>
    <w:rsid w:val="00BB3029"/>
    <w:rsid w:val="00BB3FC0"/>
    <w:rsid w:val="00BB5805"/>
    <w:rsid w:val="00BB7C17"/>
    <w:rsid w:val="00BC50BE"/>
    <w:rsid w:val="00BC73E6"/>
    <w:rsid w:val="00BD305C"/>
    <w:rsid w:val="00BD3210"/>
    <w:rsid w:val="00BD364B"/>
    <w:rsid w:val="00BD3955"/>
    <w:rsid w:val="00BD3B15"/>
    <w:rsid w:val="00BD3F9B"/>
    <w:rsid w:val="00BD4F2C"/>
    <w:rsid w:val="00BD5339"/>
    <w:rsid w:val="00BD60F8"/>
    <w:rsid w:val="00BD6188"/>
    <w:rsid w:val="00BE0ABE"/>
    <w:rsid w:val="00BE1A90"/>
    <w:rsid w:val="00BE2498"/>
    <w:rsid w:val="00BE2B63"/>
    <w:rsid w:val="00BE37F3"/>
    <w:rsid w:val="00BE4A19"/>
    <w:rsid w:val="00BE4AE0"/>
    <w:rsid w:val="00BE4BD3"/>
    <w:rsid w:val="00BE5FDF"/>
    <w:rsid w:val="00BE621A"/>
    <w:rsid w:val="00BE6761"/>
    <w:rsid w:val="00BF12BA"/>
    <w:rsid w:val="00BF1A72"/>
    <w:rsid w:val="00BF1E16"/>
    <w:rsid w:val="00BF2A1B"/>
    <w:rsid w:val="00BF331B"/>
    <w:rsid w:val="00BF3DDD"/>
    <w:rsid w:val="00BF5348"/>
    <w:rsid w:val="00BF5C7D"/>
    <w:rsid w:val="00BF7539"/>
    <w:rsid w:val="00C028BE"/>
    <w:rsid w:val="00C04507"/>
    <w:rsid w:val="00C05018"/>
    <w:rsid w:val="00C07EF7"/>
    <w:rsid w:val="00C10127"/>
    <w:rsid w:val="00C10DF9"/>
    <w:rsid w:val="00C12A23"/>
    <w:rsid w:val="00C223F6"/>
    <w:rsid w:val="00C22BC0"/>
    <w:rsid w:val="00C22CA2"/>
    <w:rsid w:val="00C23E45"/>
    <w:rsid w:val="00C24B7D"/>
    <w:rsid w:val="00C250BF"/>
    <w:rsid w:val="00C273AF"/>
    <w:rsid w:val="00C313C5"/>
    <w:rsid w:val="00C338BF"/>
    <w:rsid w:val="00C376BD"/>
    <w:rsid w:val="00C37B09"/>
    <w:rsid w:val="00C41746"/>
    <w:rsid w:val="00C4184E"/>
    <w:rsid w:val="00C4268A"/>
    <w:rsid w:val="00C42FE5"/>
    <w:rsid w:val="00C43965"/>
    <w:rsid w:val="00C44411"/>
    <w:rsid w:val="00C46AE9"/>
    <w:rsid w:val="00C470C1"/>
    <w:rsid w:val="00C52CFE"/>
    <w:rsid w:val="00C63CAA"/>
    <w:rsid w:val="00C65E0C"/>
    <w:rsid w:val="00C67BE0"/>
    <w:rsid w:val="00C70390"/>
    <w:rsid w:val="00C72485"/>
    <w:rsid w:val="00C7296E"/>
    <w:rsid w:val="00C73D24"/>
    <w:rsid w:val="00C8020F"/>
    <w:rsid w:val="00C82871"/>
    <w:rsid w:val="00C83FF8"/>
    <w:rsid w:val="00C84357"/>
    <w:rsid w:val="00C84370"/>
    <w:rsid w:val="00C846C8"/>
    <w:rsid w:val="00C84DE7"/>
    <w:rsid w:val="00C87C77"/>
    <w:rsid w:val="00C92CA3"/>
    <w:rsid w:val="00C92E6F"/>
    <w:rsid w:val="00C93981"/>
    <w:rsid w:val="00C939AD"/>
    <w:rsid w:val="00C96743"/>
    <w:rsid w:val="00CA1609"/>
    <w:rsid w:val="00CA1A89"/>
    <w:rsid w:val="00CA3934"/>
    <w:rsid w:val="00CA39F7"/>
    <w:rsid w:val="00CA473C"/>
    <w:rsid w:val="00CA4A73"/>
    <w:rsid w:val="00CA508F"/>
    <w:rsid w:val="00CA50CB"/>
    <w:rsid w:val="00CA5CEE"/>
    <w:rsid w:val="00CA6AC7"/>
    <w:rsid w:val="00CA6BAC"/>
    <w:rsid w:val="00CA6C07"/>
    <w:rsid w:val="00CA75F5"/>
    <w:rsid w:val="00CA79A3"/>
    <w:rsid w:val="00CB2C3D"/>
    <w:rsid w:val="00CC050B"/>
    <w:rsid w:val="00CC0F91"/>
    <w:rsid w:val="00CC16B7"/>
    <w:rsid w:val="00CC1BC9"/>
    <w:rsid w:val="00CC5C6D"/>
    <w:rsid w:val="00CC670B"/>
    <w:rsid w:val="00CC725B"/>
    <w:rsid w:val="00CD0D46"/>
    <w:rsid w:val="00CD17D0"/>
    <w:rsid w:val="00CD27C6"/>
    <w:rsid w:val="00CD4A21"/>
    <w:rsid w:val="00CD4B1E"/>
    <w:rsid w:val="00CE0F5D"/>
    <w:rsid w:val="00CE1854"/>
    <w:rsid w:val="00CE21FC"/>
    <w:rsid w:val="00CE3754"/>
    <w:rsid w:val="00CE4449"/>
    <w:rsid w:val="00CE62E3"/>
    <w:rsid w:val="00CF0872"/>
    <w:rsid w:val="00CF4B93"/>
    <w:rsid w:val="00D01579"/>
    <w:rsid w:val="00D02EB1"/>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19A0"/>
    <w:rsid w:val="00D3493C"/>
    <w:rsid w:val="00D34ABE"/>
    <w:rsid w:val="00D350A3"/>
    <w:rsid w:val="00D363D8"/>
    <w:rsid w:val="00D3775A"/>
    <w:rsid w:val="00D40DD1"/>
    <w:rsid w:val="00D43B1B"/>
    <w:rsid w:val="00D46B35"/>
    <w:rsid w:val="00D470D5"/>
    <w:rsid w:val="00D511FC"/>
    <w:rsid w:val="00D5171D"/>
    <w:rsid w:val="00D51C49"/>
    <w:rsid w:val="00D52B27"/>
    <w:rsid w:val="00D54DFA"/>
    <w:rsid w:val="00D56B33"/>
    <w:rsid w:val="00D57783"/>
    <w:rsid w:val="00D602B3"/>
    <w:rsid w:val="00D608D1"/>
    <w:rsid w:val="00D616BE"/>
    <w:rsid w:val="00D63859"/>
    <w:rsid w:val="00D63FFD"/>
    <w:rsid w:val="00D64855"/>
    <w:rsid w:val="00D67D9F"/>
    <w:rsid w:val="00D7010A"/>
    <w:rsid w:val="00D7138D"/>
    <w:rsid w:val="00D72BEE"/>
    <w:rsid w:val="00D73128"/>
    <w:rsid w:val="00D74373"/>
    <w:rsid w:val="00D74EAF"/>
    <w:rsid w:val="00D84981"/>
    <w:rsid w:val="00D84C58"/>
    <w:rsid w:val="00D85B09"/>
    <w:rsid w:val="00D86487"/>
    <w:rsid w:val="00D865F9"/>
    <w:rsid w:val="00D90104"/>
    <w:rsid w:val="00D932B2"/>
    <w:rsid w:val="00D93E6A"/>
    <w:rsid w:val="00D9482D"/>
    <w:rsid w:val="00D95731"/>
    <w:rsid w:val="00D9663C"/>
    <w:rsid w:val="00D97DFA"/>
    <w:rsid w:val="00DA02EB"/>
    <w:rsid w:val="00DA0348"/>
    <w:rsid w:val="00DA29FB"/>
    <w:rsid w:val="00DA3D1F"/>
    <w:rsid w:val="00DA4130"/>
    <w:rsid w:val="00DA4B86"/>
    <w:rsid w:val="00DA4F58"/>
    <w:rsid w:val="00DB0E1A"/>
    <w:rsid w:val="00DB2F55"/>
    <w:rsid w:val="00DB6B54"/>
    <w:rsid w:val="00DB71AA"/>
    <w:rsid w:val="00DC0396"/>
    <w:rsid w:val="00DC150F"/>
    <w:rsid w:val="00DC56F9"/>
    <w:rsid w:val="00DC661B"/>
    <w:rsid w:val="00DD1CC1"/>
    <w:rsid w:val="00DD406C"/>
    <w:rsid w:val="00DD5C36"/>
    <w:rsid w:val="00DE0C4C"/>
    <w:rsid w:val="00DE15D8"/>
    <w:rsid w:val="00DE3FF1"/>
    <w:rsid w:val="00DE464C"/>
    <w:rsid w:val="00DE48D2"/>
    <w:rsid w:val="00DE4A47"/>
    <w:rsid w:val="00DE5315"/>
    <w:rsid w:val="00DE57A2"/>
    <w:rsid w:val="00DF03F6"/>
    <w:rsid w:val="00DF06FE"/>
    <w:rsid w:val="00DF09E5"/>
    <w:rsid w:val="00DF1CB3"/>
    <w:rsid w:val="00DF3B68"/>
    <w:rsid w:val="00DF3D5E"/>
    <w:rsid w:val="00DF5F87"/>
    <w:rsid w:val="00DF7074"/>
    <w:rsid w:val="00DF7444"/>
    <w:rsid w:val="00DF7A7C"/>
    <w:rsid w:val="00E002CD"/>
    <w:rsid w:val="00E047AC"/>
    <w:rsid w:val="00E05644"/>
    <w:rsid w:val="00E06476"/>
    <w:rsid w:val="00E06DD8"/>
    <w:rsid w:val="00E07229"/>
    <w:rsid w:val="00E07471"/>
    <w:rsid w:val="00E13189"/>
    <w:rsid w:val="00E162BB"/>
    <w:rsid w:val="00E166CD"/>
    <w:rsid w:val="00E17F4D"/>
    <w:rsid w:val="00E203E6"/>
    <w:rsid w:val="00E21A22"/>
    <w:rsid w:val="00E22D4E"/>
    <w:rsid w:val="00E23815"/>
    <w:rsid w:val="00E2497A"/>
    <w:rsid w:val="00E2659B"/>
    <w:rsid w:val="00E26E5D"/>
    <w:rsid w:val="00E304D5"/>
    <w:rsid w:val="00E30CF2"/>
    <w:rsid w:val="00E31ABA"/>
    <w:rsid w:val="00E33133"/>
    <w:rsid w:val="00E339CC"/>
    <w:rsid w:val="00E379E1"/>
    <w:rsid w:val="00E40498"/>
    <w:rsid w:val="00E427C2"/>
    <w:rsid w:val="00E43480"/>
    <w:rsid w:val="00E44E65"/>
    <w:rsid w:val="00E454CE"/>
    <w:rsid w:val="00E477B1"/>
    <w:rsid w:val="00E50861"/>
    <w:rsid w:val="00E50BD5"/>
    <w:rsid w:val="00E51436"/>
    <w:rsid w:val="00E53511"/>
    <w:rsid w:val="00E53E75"/>
    <w:rsid w:val="00E56254"/>
    <w:rsid w:val="00E60788"/>
    <w:rsid w:val="00E613C5"/>
    <w:rsid w:val="00E616EC"/>
    <w:rsid w:val="00E6191F"/>
    <w:rsid w:val="00E6318A"/>
    <w:rsid w:val="00E65DBB"/>
    <w:rsid w:val="00E71FF0"/>
    <w:rsid w:val="00E748E4"/>
    <w:rsid w:val="00E75926"/>
    <w:rsid w:val="00E76E67"/>
    <w:rsid w:val="00E8169A"/>
    <w:rsid w:val="00E82DCE"/>
    <w:rsid w:val="00E83135"/>
    <w:rsid w:val="00E840E3"/>
    <w:rsid w:val="00E848B7"/>
    <w:rsid w:val="00E871F1"/>
    <w:rsid w:val="00E925D3"/>
    <w:rsid w:val="00E93300"/>
    <w:rsid w:val="00E93EC1"/>
    <w:rsid w:val="00E940C0"/>
    <w:rsid w:val="00E94247"/>
    <w:rsid w:val="00E94ED7"/>
    <w:rsid w:val="00E94F15"/>
    <w:rsid w:val="00E95EF5"/>
    <w:rsid w:val="00E967B0"/>
    <w:rsid w:val="00E96C45"/>
    <w:rsid w:val="00EA1305"/>
    <w:rsid w:val="00EA1867"/>
    <w:rsid w:val="00EA4DB0"/>
    <w:rsid w:val="00EA5530"/>
    <w:rsid w:val="00EA5857"/>
    <w:rsid w:val="00EC045B"/>
    <w:rsid w:val="00EC0A66"/>
    <w:rsid w:val="00EC2112"/>
    <w:rsid w:val="00EC35AE"/>
    <w:rsid w:val="00EC3E45"/>
    <w:rsid w:val="00EC446E"/>
    <w:rsid w:val="00EC52C7"/>
    <w:rsid w:val="00EC630D"/>
    <w:rsid w:val="00ED1FFF"/>
    <w:rsid w:val="00ED20DC"/>
    <w:rsid w:val="00ED54F9"/>
    <w:rsid w:val="00ED5C8D"/>
    <w:rsid w:val="00ED61A2"/>
    <w:rsid w:val="00ED6790"/>
    <w:rsid w:val="00ED7C14"/>
    <w:rsid w:val="00EE0948"/>
    <w:rsid w:val="00EE0C31"/>
    <w:rsid w:val="00EE1414"/>
    <w:rsid w:val="00EE1542"/>
    <w:rsid w:val="00EE4252"/>
    <w:rsid w:val="00EE5382"/>
    <w:rsid w:val="00EE7C62"/>
    <w:rsid w:val="00EF145A"/>
    <w:rsid w:val="00EF4B5C"/>
    <w:rsid w:val="00EF5BE7"/>
    <w:rsid w:val="00EF669F"/>
    <w:rsid w:val="00EF6766"/>
    <w:rsid w:val="00EF7AD2"/>
    <w:rsid w:val="00F007F3"/>
    <w:rsid w:val="00F0085D"/>
    <w:rsid w:val="00F01CDC"/>
    <w:rsid w:val="00F0414D"/>
    <w:rsid w:val="00F054DF"/>
    <w:rsid w:val="00F05D11"/>
    <w:rsid w:val="00F06DCB"/>
    <w:rsid w:val="00F06F9F"/>
    <w:rsid w:val="00F0712E"/>
    <w:rsid w:val="00F07D89"/>
    <w:rsid w:val="00F123DB"/>
    <w:rsid w:val="00F13075"/>
    <w:rsid w:val="00F13357"/>
    <w:rsid w:val="00F14CA5"/>
    <w:rsid w:val="00F15D3A"/>
    <w:rsid w:val="00F1708B"/>
    <w:rsid w:val="00F20857"/>
    <w:rsid w:val="00F20E53"/>
    <w:rsid w:val="00F216F8"/>
    <w:rsid w:val="00F22A52"/>
    <w:rsid w:val="00F27428"/>
    <w:rsid w:val="00F30279"/>
    <w:rsid w:val="00F30580"/>
    <w:rsid w:val="00F31754"/>
    <w:rsid w:val="00F31CE3"/>
    <w:rsid w:val="00F31E23"/>
    <w:rsid w:val="00F34B5B"/>
    <w:rsid w:val="00F36359"/>
    <w:rsid w:val="00F37453"/>
    <w:rsid w:val="00F41B98"/>
    <w:rsid w:val="00F42105"/>
    <w:rsid w:val="00F44537"/>
    <w:rsid w:val="00F46C00"/>
    <w:rsid w:val="00F46CD2"/>
    <w:rsid w:val="00F51AA9"/>
    <w:rsid w:val="00F5263C"/>
    <w:rsid w:val="00F5317C"/>
    <w:rsid w:val="00F54168"/>
    <w:rsid w:val="00F54393"/>
    <w:rsid w:val="00F55D84"/>
    <w:rsid w:val="00F560E5"/>
    <w:rsid w:val="00F56395"/>
    <w:rsid w:val="00F60AA2"/>
    <w:rsid w:val="00F61218"/>
    <w:rsid w:val="00F61F01"/>
    <w:rsid w:val="00F6236D"/>
    <w:rsid w:val="00F630BC"/>
    <w:rsid w:val="00F64390"/>
    <w:rsid w:val="00F6565B"/>
    <w:rsid w:val="00F66132"/>
    <w:rsid w:val="00F66507"/>
    <w:rsid w:val="00F674FE"/>
    <w:rsid w:val="00F67853"/>
    <w:rsid w:val="00F742ED"/>
    <w:rsid w:val="00F74D4B"/>
    <w:rsid w:val="00F77EC6"/>
    <w:rsid w:val="00F8151C"/>
    <w:rsid w:val="00F82072"/>
    <w:rsid w:val="00F84F12"/>
    <w:rsid w:val="00F85C42"/>
    <w:rsid w:val="00F87A82"/>
    <w:rsid w:val="00F92240"/>
    <w:rsid w:val="00F95EAD"/>
    <w:rsid w:val="00F96BCA"/>
    <w:rsid w:val="00F979A8"/>
    <w:rsid w:val="00FA0826"/>
    <w:rsid w:val="00FA3869"/>
    <w:rsid w:val="00FA7430"/>
    <w:rsid w:val="00FB17FD"/>
    <w:rsid w:val="00FB2148"/>
    <w:rsid w:val="00FB25B5"/>
    <w:rsid w:val="00FB5CC6"/>
    <w:rsid w:val="00FB5EB2"/>
    <w:rsid w:val="00FC2673"/>
    <w:rsid w:val="00FC28C2"/>
    <w:rsid w:val="00FC4A1B"/>
    <w:rsid w:val="00FC4EC2"/>
    <w:rsid w:val="00FC5FD4"/>
    <w:rsid w:val="00FD6058"/>
    <w:rsid w:val="00FD60F9"/>
    <w:rsid w:val="00FD6DB0"/>
    <w:rsid w:val="00FD7CB8"/>
    <w:rsid w:val="00FE0D58"/>
    <w:rsid w:val="00FE294E"/>
    <w:rsid w:val="00FE2C3A"/>
    <w:rsid w:val="00FF0627"/>
    <w:rsid w:val="00FF14E0"/>
    <w:rsid w:val="00FF26B9"/>
    <w:rsid w:val="00FF3BDC"/>
    <w:rsid w:val="00FF4997"/>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DDE"/>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Doc-text2">
    <w:name w:val="Doc-text2"/>
    <w:basedOn w:val="Normal"/>
    <w:link w:val="Doc-text2Char"/>
    <w:qFormat/>
    <w:rsid w:val="00FF0627"/>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FF0627"/>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daewonle\OneDrive%20-%20Intel%20Corporation\Documents\ngs\3gpp\Docs\R1-230616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42</Pages>
  <Words>16542</Words>
  <Characters>94291</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Discussion Summary #4 for enhancements on cell DTX/DRX mechanism</vt:lpstr>
    </vt:vector>
  </TitlesOfParts>
  <Company>Fraunhofer IIS</Company>
  <LinksUpToDate>false</LinksUpToDate>
  <CharactersWithSpaces>110612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#5 for enhancements on cell DTX/DRX mechanism</dc:title>
  <dc:subject/>
  <dc:creator>Lee, Daewon</dc:creator>
  <dc:description/>
  <cp:lastModifiedBy>Lee, Daewon</cp:lastModifiedBy>
  <cp:revision>55</cp:revision>
  <dcterms:created xsi:type="dcterms:W3CDTF">2023-05-24T08:26:00Z</dcterms:created>
  <dcterms:modified xsi:type="dcterms:W3CDTF">2023-05-27T00:47:00Z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